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08" w:rsidRPr="00F44208" w:rsidRDefault="003646CB" w:rsidP="00F44208">
      <w:pPr>
        <w:spacing w:after="0"/>
        <w:jc w:val="center"/>
        <w:rPr>
          <w:rFonts w:ascii="Times New Roman" w:eastAsia="Calibri" w:hAnsi="Times New Roman" w:cs="Times New Roman"/>
          <w:b/>
          <w:sz w:val="26"/>
          <w:szCs w:val="26"/>
        </w:rPr>
      </w:pPr>
      <w:r w:rsidRPr="003646CB">
        <w:rPr>
          <w:rFonts w:ascii="Arial" w:eastAsia="Times New Roman" w:hAnsi="Arial" w:cs="Arial"/>
          <w:color w:val="3C3C3C"/>
          <w:spacing w:val="1"/>
          <w:sz w:val="24"/>
          <w:szCs w:val="24"/>
          <w:lang w:eastAsia="ru-RU"/>
        </w:rPr>
        <w:br/>
      </w:r>
    </w:p>
    <w:p w:rsidR="00F44208" w:rsidRPr="00F44208" w:rsidRDefault="00F44208" w:rsidP="00F44208">
      <w:pPr>
        <w:spacing w:after="0"/>
        <w:jc w:val="center"/>
        <w:rPr>
          <w:rFonts w:ascii="Times New Roman" w:eastAsia="Calibri" w:hAnsi="Times New Roman" w:cs="Times New Roman"/>
          <w:b/>
          <w:sz w:val="26"/>
          <w:szCs w:val="26"/>
        </w:rPr>
      </w:pPr>
      <w:r w:rsidRPr="00F44208">
        <w:rPr>
          <w:rFonts w:ascii="Times New Roman" w:eastAsia="Calibri" w:hAnsi="Times New Roman" w:cs="Times New Roman"/>
          <w:b/>
          <w:sz w:val="26"/>
          <w:szCs w:val="26"/>
        </w:rPr>
        <w:t>РОССИЙСКАЯ ФЕДЕРАЦИЯ</w:t>
      </w:r>
    </w:p>
    <w:p w:rsidR="00F44208" w:rsidRPr="00F44208" w:rsidRDefault="00F44208" w:rsidP="00F44208">
      <w:pPr>
        <w:spacing w:after="0"/>
        <w:jc w:val="center"/>
        <w:rPr>
          <w:rFonts w:ascii="Times New Roman" w:eastAsia="Calibri" w:hAnsi="Times New Roman" w:cs="Times New Roman"/>
          <w:b/>
          <w:sz w:val="26"/>
          <w:szCs w:val="26"/>
        </w:rPr>
      </w:pPr>
      <w:r w:rsidRPr="00F44208">
        <w:rPr>
          <w:rFonts w:ascii="Times New Roman" w:eastAsia="Calibri" w:hAnsi="Times New Roman" w:cs="Times New Roman"/>
          <w:b/>
          <w:sz w:val="26"/>
          <w:szCs w:val="26"/>
        </w:rPr>
        <w:t>РЕСПУБЛИКА ХАКАСИЯ</w:t>
      </w:r>
    </w:p>
    <w:p w:rsidR="00F44208" w:rsidRPr="00F44208" w:rsidRDefault="00F44208" w:rsidP="00F44208">
      <w:pPr>
        <w:spacing w:after="0"/>
        <w:jc w:val="center"/>
        <w:rPr>
          <w:rFonts w:ascii="Times New Roman" w:eastAsia="Calibri" w:hAnsi="Times New Roman" w:cs="Times New Roman"/>
          <w:b/>
          <w:sz w:val="26"/>
          <w:szCs w:val="26"/>
        </w:rPr>
      </w:pPr>
      <w:r w:rsidRPr="00F44208">
        <w:rPr>
          <w:rFonts w:ascii="Times New Roman" w:eastAsia="Calibri" w:hAnsi="Times New Roman" w:cs="Times New Roman"/>
          <w:b/>
          <w:sz w:val="26"/>
          <w:szCs w:val="26"/>
        </w:rPr>
        <w:t>АСКИЗСКИЙ РАЙОН</w:t>
      </w:r>
    </w:p>
    <w:p w:rsidR="00F44208" w:rsidRPr="00F44208" w:rsidRDefault="00F44208" w:rsidP="00F44208">
      <w:pPr>
        <w:spacing w:after="0"/>
        <w:jc w:val="center"/>
        <w:rPr>
          <w:rFonts w:ascii="Times New Roman" w:eastAsia="Calibri" w:hAnsi="Times New Roman" w:cs="Times New Roman"/>
          <w:b/>
          <w:sz w:val="26"/>
          <w:szCs w:val="26"/>
        </w:rPr>
      </w:pPr>
      <w:r w:rsidRPr="00F44208">
        <w:rPr>
          <w:rFonts w:ascii="Times New Roman" w:eastAsia="Calibri" w:hAnsi="Times New Roman" w:cs="Times New Roman"/>
          <w:b/>
          <w:sz w:val="26"/>
          <w:szCs w:val="26"/>
        </w:rPr>
        <w:t>СОВЕТ ДЕПУТАТОВ БИРИКЧУЛЬСКОГО СЕЛЬСОВЕТА</w:t>
      </w:r>
    </w:p>
    <w:p w:rsidR="00F44208" w:rsidRPr="00F44208" w:rsidRDefault="00F44208" w:rsidP="00F44208">
      <w:pPr>
        <w:spacing w:after="0"/>
        <w:rPr>
          <w:rFonts w:ascii="Times New Roman" w:eastAsia="Calibri" w:hAnsi="Times New Roman" w:cs="Times New Roman"/>
          <w:b/>
          <w:sz w:val="26"/>
          <w:szCs w:val="26"/>
        </w:rPr>
      </w:pPr>
    </w:p>
    <w:p w:rsidR="00F44208" w:rsidRPr="00F44208" w:rsidRDefault="00F44208" w:rsidP="00F44208">
      <w:pPr>
        <w:spacing w:after="0"/>
        <w:rPr>
          <w:rFonts w:ascii="Times New Roman" w:eastAsia="Calibri" w:hAnsi="Times New Roman" w:cs="Times New Roman"/>
          <w:b/>
          <w:sz w:val="26"/>
          <w:szCs w:val="26"/>
        </w:rPr>
      </w:pPr>
    </w:p>
    <w:p w:rsidR="00F44208" w:rsidRPr="00F44208" w:rsidRDefault="00F44208" w:rsidP="00F44208">
      <w:pPr>
        <w:spacing w:after="0"/>
        <w:jc w:val="center"/>
        <w:rPr>
          <w:rFonts w:ascii="Times New Roman" w:eastAsia="Calibri" w:hAnsi="Times New Roman" w:cs="Times New Roman"/>
          <w:b/>
          <w:sz w:val="26"/>
          <w:szCs w:val="26"/>
        </w:rPr>
      </w:pPr>
      <w:r w:rsidRPr="00F44208">
        <w:rPr>
          <w:rFonts w:ascii="Times New Roman" w:eastAsia="Calibri" w:hAnsi="Times New Roman" w:cs="Times New Roman"/>
          <w:b/>
          <w:sz w:val="26"/>
          <w:szCs w:val="26"/>
        </w:rPr>
        <w:t>РЕШЕНИЕ</w:t>
      </w:r>
    </w:p>
    <w:p w:rsidR="00F44208" w:rsidRPr="00F44208" w:rsidRDefault="00F44208" w:rsidP="00F44208">
      <w:pPr>
        <w:spacing w:after="0"/>
        <w:jc w:val="center"/>
        <w:rPr>
          <w:rFonts w:ascii="Times New Roman" w:eastAsia="Calibri" w:hAnsi="Times New Roman" w:cs="Times New Roman"/>
          <w:b/>
          <w:sz w:val="26"/>
          <w:szCs w:val="26"/>
        </w:rPr>
      </w:pPr>
    </w:p>
    <w:p w:rsidR="00F44208" w:rsidRPr="00F44208" w:rsidRDefault="00F44208" w:rsidP="00F44208">
      <w:pPr>
        <w:spacing w:after="0"/>
        <w:rPr>
          <w:rFonts w:ascii="Times New Roman" w:eastAsia="Calibri" w:hAnsi="Times New Roman" w:cs="Times New Roman"/>
          <w:b/>
          <w:sz w:val="26"/>
          <w:szCs w:val="26"/>
        </w:rPr>
      </w:pPr>
      <w:r w:rsidRPr="00F44208">
        <w:rPr>
          <w:rFonts w:ascii="Times New Roman" w:eastAsia="Calibri" w:hAnsi="Times New Roman" w:cs="Times New Roman"/>
          <w:b/>
          <w:sz w:val="26"/>
          <w:szCs w:val="26"/>
        </w:rPr>
        <w:t xml:space="preserve">от 28.08.2020 г.                                   с. Бирикчуль                    </w:t>
      </w:r>
      <w:r w:rsidR="00EA72F8">
        <w:rPr>
          <w:rFonts w:ascii="Times New Roman" w:eastAsia="Calibri" w:hAnsi="Times New Roman" w:cs="Times New Roman"/>
          <w:b/>
          <w:sz w:val="26"/>
          <w:szCs w:val="26"/>
        </w:rPr>
        <w:t xml:space="preserve">                            № 19</w:t>
      </w:r>
    </w:p>
    <w:p w:rsidR="003646CB" w:rsidRPr="00F44208" w:rsidRDefault="003646CB" w:rsidP="00F44208">
      <w:pPr>
        <w:shd w:val="clear" w:color="auto" w:fill="FFFFFF"/>
        <w:spacing w:after="0"/>
        <w:ind w:right="3685"/>
        <w:jc w:val="both"/>
        <w:textAlignment w:val="baseline"/>
        <w:rPr>
          <w:rFonts w:ascii="Times New Roman" w:eastAsia="Times New Roman" w:hAnsi="Times New Roman" w:cs="Times New Roman"/>
          <w:b/>
          <w:spacing w:val="1"/>
          <w:sz w:val="26"/>
          <w:szCs w:val="26"/>
          <w:lang w:eastAsia="ru-RU"/>
        </w:rPr>
      </w:pPr>
      <w:r w:rsidRPr="003646CB">
        <w:rPr>
          <w:rFonts w:ascii="Arial" w:eastAsia="Times New Roman" w:hAnsi="Arial" w:cs="Arial"/>
          <w:color w:val="3C3C3C"/>
          <w:spacing w:val="1"/>
          <w:sz w:val="24"/>
          <w:szCs w:val="24"/>
          <w:lang w:eastAsia="ru-RU"/>
        </w:rPr>
        <w:br/>
      </w:r>
      <w:r w:rsidRPr="00F44208">
        <w:rPr>
          <w:rFonts w:ascii="Times New Roman" w:eastAsia="Times New Roman" w:hAnsi="Times New Roman" w:cs="Times New Roman"/>
          <w:b/>
          <w:spacing w:val="1"/>
          <w:sz w:val="26"/>
          <w:szCs w:val="26"/>
          <w:lang w:eastAsia="ru-RU"/>
        </w:rPr>
        <w:t>Об утверждении Положения "О порядке назначения и выплаты ежемесячной</w:t>
      </w:r>
      <w:r w:rsidR="00F44208" w:rsidRPr="00F44208">
        <w:rPr>
          <w:rFonts w:ascii="Times New Roman" w:eastAsia="Times New Roman" w:hAnsi="Times New Roman" w:cs="Times New Roman"/>
          <w:b/>
          <w:spacing w:val="1"/>
          <w:sz w:val="26"/>
          <w:szCs w:val="26"/>
          <w:lang w:eastAsia="ru-RU"/>
        </w:rPr>
        <w:t xml:space="preserve"> </w:t>
      </w:r>
      <w:r w:rsidRPr="00F44208">
        <w:rPr>
          <w:rFonts w:ascii="Times New Roman" w:eastAsia="Times New Roman" w:hAnsi="Times New Roman" w:cs="Times New Roman"/>
          <w:b/>
          <w:spacing w:val="1"/>
          <w:sz w:val="26"/>
          <w:szCs w:val="26"/>
          <w:lang w:eastAsia="ru-RU"/>
        </w:rPr>
        <w:t xml:space="preserve"> доплаты к государственной или страховой пенсии лицам, замещавшим муниципальные должности, и лицам, замещавшим должности муниципальной службы"</w:t>
      </w:r>
    </w:p>
    <w:p w:rsidR="00F44208" w:rsidRPr="00F44208" w:rsidRDefault="003646CB" w:rsidP="00F44208">
      <w:pPr>
        <w:ind w:firstLine="708"/>
        <w:jc w:val="both"/>
        <w:rPr>
          <w:rFonts w:ascii="Times New Roman" w:eastAsia="Calibri" w:hAnsi="Times New Roman" w:cs="Times New Roman"/>
          <w:b/>
          <w:sz w:val="26"/>
          <w:szCs w:val="26"/>
        </w:rPr>
      </w:pPr>
      <w:r w:rsidRPr="00F44208">
        <w:rPr>
          <w:rFonts w:ascii="Times New Roman" w:eastAsia="Times New Roman" w:hAnsi="Times New Roman" w:cs="Times New Roman"/>
          <w:spacing w:val="1"/>
          <w:sz w:val="26"/>
          <w:szCs w:val="26"/>
          <w:lang w:eastAsia="ru-RU"/>
        </w:rPr>
        <w:br/>
      </w:r>
      <w:r w:rsidR="00F44208" w:rsidRPr="00103F38">
        <w:rPr>
          <w:rFonts w:ascii="Times New Roman" w:eastAsia="Times New Roman" w:hAnsi="Times New Roman" w:cs="Times New Roman"/>
          <w:spacing w:val="1"/>
          <w:sz w:val="26"/>
          <w:szCs w:val="26"/>
          <w:lang w:eastAsia="ru-RU"/>
        </w:rPr>
        <w:t xml:space="preserve">           </w:t>
      </w:r>
      <w:r w:rsidRPr="00103F38">
        <w:rPr>
          <w:rFonts w:ascii="Times New Roman" w:eastAsia="Times New Roman" w:hAnsi="Times New Roman" w:cs="Times New Roman"/>
          <w:spacing w:val="1"/>
          <w:sz w:val="26"/>
          <w:szCs w:val="26"/>
          <w:lang w:eastAsia="ru-RU"/>
        </w:rPr>
        <w:t>В соответствии со статьей 7 </w:t>
      </w:r>
      <w:hyperlink r:id="rId4" w:history="1">
        <w:r w:rsidRPr="00103F38">
          <w:rPr>
            <w:rFonts w:ascii="Times New Roman" w:eastAsia="Times New Roman" w:hAnsi="Times New Roman" w:cs="Times New Roman"/>
            <w:spacing w:val="1"/>
            <w:sz w:val="26"/>
            <w:szCs w:val="26"/>
            <w:lang w:eastAsia="ru-RU"/>
          </w:rPr>
          <w:t xml:space="preserve">Федерального закона от 15.12.2001 N 166-ФЗ </w:t>
        </w:r>
        <w:proofErr w:type="gramStart"/>
        <w:r w:rsidRPr="00103F38">
          <w:rPr>
            <w:rFonts w:ascii="Times New Roman" w:eastAsia="Times New Roman" w:hAnsi="Times New Roman" w:cs="Times New Roman"/>
            <w:spacing w:val="1"/>
            <w:sz w:val="26"/>
            <w:szCs w:val="26"/>
            <w:lang w:eastAsia="ru-RU"/>
          </w:rPr>
          <w:t>"О государственном пенсионном обеспечении в Российской Федерации"</w:t>
        </w:r>
      </w:hyperlink>
      <w:r w:rsidRPr="00103F38">
        <w:rPr>
          <w:rFonts w:ascii="Times New Roman" w:eastAsia="Times New Roman" w:hAnsi="Times New Roman" w:cs="Times New Roman"/>
          <w:spacing w:val="1"/>
          <w:sz w:val="26"/>
          <w:szCs w:val="26"/>
          <w:lang w:eastAsia="ru-RU"/>
        </w:rPr>
        <w:t>, статьей 24 </w:t>
      </w:r>
      <w:hyperlink r:id="rId5" w:history="1">
        <w:r w:rsidRPr="00103F38">
          <w:rPr>
            <w:rFonts w:ascii="Times New Roman" w:eastAsia="Times New Roman" w:hAnsi="Times New Roman" w:cs="Times New Roman"/>
            <w:spacing w:val="1"/>
            <w:sz w:val="26"/>
            <w:szCs w:val="26"/>
            <w:lang w:eastAsia="ru-RU"/>
          </w:rPr>
          <w:t>Федерального закона от 02.03.2007 N 25-ФЗ "О муниципальной службе в Российской Федерации"</w:t>
        </w:r>
      </w:hyperlink>
      <w:r w:rsidRPr="00103F38">
        <w:rPr>
          <w:rFonts w:ascii="Times New Roman" w:eastAsia="Times New Roman" w:hAnsi="Times New Roman" w:cs="Times New Roman"/>
          <w:spacing w:val="1"/>
          <w:sz w:val="26"/>
          <w:szCs w:val="26"/>
          <w:lang w:eastAsia="ru-RU"/>
        </w:rPr>
        <w:t>, статьями 40, 53 </w:t>
      </w:r>
      <w:hyperlink r:id="rId6" w:history="1">
        <w:r w:rsidRPr="00103F38">
          <w:rPr>
            <w:rFonts w:ascii="Times New Roman" w:eastAsia="Times New Roman" w:hAnsi="Times New Roman" w:cs="Times New Roman"/>
            <w:spacing w:val="1"/>
            <w:sz w:val="26"/>
            <w:szCs w:val="26"/>
            <w:lang w:eastAsia="ru-RU"/>
          </w:rPr>
          <w:t>Федерального закона от 06.10.2003 N 131-ФЗ "Об общих принципах организации местного самоуправления в Российской Федерации"</w:t>
        </w:r>
      </w:hyperlink>
      <w:r w:rsidRPr="00103F38">
        <w:rPr>
          <w:rFonts w:ascii="Times New Roman" w:eastAsia="Times New Roman" w:hAnsi="Times New Roman" w:cs="Times New Roman"/>
          <w:spacing w:val="1"/>
          <w:sz w:val="26"/>
          <w:szCs w:val="26"/>
          <w:lang w:eastAsia="ru-RU"/>
        </w:rPr>
        <w:t>, статьей 11 </w:t>
      </w:r>
      <w:hyperlink r:id="rId7" w:history="1">
        <w:r w:rsidRPr="00103F38">
          <w:rPr>
            <w:rFonts w:ascii="Times New Roman" w:eastAsia="Times New Roman" w:hAnsi="Times New Roman" w:cs="Times New Roman"/>
            <w:spacing w:val="1"/>
            <w:sz w:val="26"/>
            <w:szCs w:val="26"/>
            <w:lang w:eastAsia="ru-RU"/>
          </w:rPr>
          <w:t xml:space="preserve">Закона Республики Хакасия от 06.07.2007 N 39-ЗРХ "О </w:t>
        </w:r>
        <w:proofErr w:type="gramEnd"/>
        <w:r w:rsidRPr="00103F38">
          <w:rPr>
            <w:rFonts w:ascii="Times New Roman" w:eastAsia="Times New Roman" w:hAnsi="Times New Roman" w:cs="Times New Roman"/>
            <w:spacing w:val="1"/>
            <w:sz w:val="26"/>
            <w:szCs w:val="26"/>
            <w:lang w:eastAsia="ru-RU"/>
          </w:rPr>
          <w:t>муниципальной службе в Республике Хакасия"</w:t>
        </w:r>
      </w:hyperlink>
      <w:r w:rsidRPr="00103F38">
        <w:rPr>
          <w:rFonts w:ascii="Times New Roman" w:eastAsia="Times New Roman" w:hAnsi="Times New Roman" w:cs="Times New Roman"/>
          <w:spacing w:val="1"/>
          <w:sz w:val="26"/>
          <w:szCs w:val="26"/>
          <w:lang w:eastAsia="ru-RU"/>
        </w:rPr>
        <w:t>, статьей 19 </w:t>
      </w:r>
      <w:hyperlink r:id="rId8" w:history="1">
        <w:r w:rsidRPr="00103F38">
          <w:rPr>
            <w:rFonts w:ascii="Times New Roman" w:eastAsia="Times New Roman" w:hAnsi="Times New Roman" w:cs="Times New Roman"/>
            <w:spacing w:val="1"/>
            <w:sz w:val="26"/>
            <w:szCs w:val="26"/>
            <w:lang w:eastAsia="ru-RU"/>
          </w:rPr>
          <w:t>Закона Республики Хакасия от 07.07.2004 N 43 "О гарантиях осуществления полномочий выборного должностного лица местного самоуправления в Республике Хакасия"</w:t>
        </w:r>
      </w:hyperlink>
      <w:r w:rsidRPr="00F44208">
        <w:rPr>
          <w:rFonts w:ascii="Times New Roman" w:eastAsia="Times New Roman" w:hAnsi="Times New Roman" w:cs="Times New Roman"/>
          <w:spacing w:val="1"/>
          <w:sz w:val="26"/>
          <w:szCs w:val="26"/>
          <w:lang w:eastAsia="ru-RU"/>
        </w:rPr>
        <w:t xml:space="preserve">, </w:t>
      </w:r>
      <w:r w:rsidR="00F44208" w:rsidRPr="00F44208">
        <w:rPr>
          <w:rFonts w:ascii="Times New Roman" w:eastAsia="Calibri" w:hAnsi="Times New Roman" w:cs="Times New Roman"/>
          <w:sz w:val="26"/>
          <w:szCs w:val="26"/>
        </w:rPr>
        <w:t xml:space="preserve">29 Устава, утвержденного </w:t>
      </w:r>
      <w:r w:rsidR="00F44208" w:rsidRPr="00F44208">
        <w:rPr>
          <w:rFonts w:ascii="Times New Roman" w:hAnsi="Times New Roman" w:cs="Times New Roman"/>
          <w:sz w:val="26"/>
          <w:szCs w:val="26"/>
        </w:rPr>
        <w:t xml:space="preserve">Решением </w:t>
      </w:r>
      <w:r w:rsidR="00F44208" w:rsidRPr="00F44208">
        <w:rPr>
          <w:rFonts w:ascii="Times New Roman" w:eastAsia="Calibri" w:hAnsi="Times New Roman" w:cs="Times New Roman"/>
          <w:sz w:val="26"/>
          <w:szCs w:val="26"/>
        </w:rPr>
        <w:t>Совет</w:t>
      </w:r>
      <w:r w:rsidR="00F44208" w:rsidRPr="00F44208">
        <w:rPr>
          <w:rFonts w:ascii="Times New Roman" w:hAnsi="Times New Roman" w:cs="Times New Roman"/>
          <w:sz w:val="26"/>
          <w:szCs w:val="26"/>
        </w:rPr>
        <w:t>а</w:t>
      </w:r>
      <w:r w:rsidR="00F44208" w:rsidRPr="00F44208">
        <w:rPr>
          <w:rFonts w:ascii="Times New Roman" w:eastAsia="Calibri" w:hAnsi="Times New Roman" w:cs="Times New Roman"/>
          <w:sz w:val="26"/>
          <w:szCs w:val="26"/>
        </w:rPr>
        <w:t xml:space="preserve"> депутата  муниципального образования Бирикчульский  сельсовет  28.12.2005г. № 17 (с последующими изменениями), Совет депутатов  Бирикчульского сельсовета Аскизского района Республики Хакасия </w:t>
      </w:r>
      <w:proofErr w:type="gramStart"/>
      <w:r w:rsidR="00F44208" w:rsidRPr="00F44208">
        <w:rPr>
          <w:rFonts w:ascii="Times New Roman" w:eastAsia="Calibri" w:hAnsi="Times New Roman" w:cs="Times New Roman"/>
          <w:b/>
          <w:sz w:val="26"/>
          <w:szCs w:val="26"/>
        </w:rPr>
        <w:t>Р</w:t>
      </w:r>
      <w:proofErr w:type="gramEnd"/>
      <w:r w:rsidR="00F44208" w:rsidRPr="00F44208">
        <w:rPr>
          <w:rFonts w:ascii="Times New Roman" w:eastAsia="Calibri" w:hAnsi="Times New Roman" w:cs="Times New Roman"/>
          <w:b/>
          <w:sz w:val="26"/>
          <w:szCs w:val="26"/>
        </w:rPr>
        <w:t xml:space="preserve"> Е Ш И Л:</w:t>
      </w:r>
    </w:p>
    <w:p w:rsidR="00EA72F8" w:rsidRDefault="00F44208" w:rsidP="00EA72F8">
      <w:pPr>
        <w:shd w:val="clear" w:color="auto" w:fill="FFFFFF"/>
        <w:spacing w:after="0"/>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1.</w:t>
      </w:r>
      <w:r w:rsidR="003646CB" w:rsidRPr="00F44208">
        <w:rPr>
          <w:rFonts w:ascii="Times New Roman" w:eastAsia="Times New Roman" w:hAnsi="Times New Roman" w:cs="Times New Roman"/>
          <w:spacing w:val="1"/>
          <w:sz w:val="26"/>
          <w:szCs w:val="26"/>
          <w:lang w:eastAsia="ru-RU"/>
        </w:rPr>
        <w:t>У</w:t>
      </w:r>
      <w:r>
        <w:rPr>
          <w:rFonts w:ascii="Times New Roman" w:eastAsia="Times New Roman" w:hAnsi="Times New Roman" w:cs="Times New Roman"/>
          <w:spacing w:val="1"/>
          <w:sz w:val="26"/>
          <w:szCs w:val="26"/>
          <w:lang w:eastAsia="ru-RU"/>
        </w:rPr>
        <w:t>твердить прилагаемое Положение «</w:t>
      </w:r>
      <w:r w:rsidR="003646CB" w:rsidRPr="00F44208">
        <w:rPr>
          <w:rFonts w:ascii="Times New Roman" w:eastAsia="Times New Roman" w:hAnsi="Times New Roman" w:cs="Times New Roman"/>
          <w:spacing w:val="1"/>
          <w:sz w:val="26"/>
          <w:szCs w:val="26"/>
          <w:lang w:eastAsia="ru-RU"/>
        </w:rPr>
        <w:t>О порядке назначения и выплаты ежемесячной доплаты к государственной или страховой пенсии лицам, замещавшим муниципальные должности, и лицам, замещавшим</w:t>
      </w:r>
      <w:r>
        <w:rPr>
          <w:rFonts w:ascii="Times New Roman" w:eastAsia="Times New Roman" w:hAnsi="Times New Roman" w:cs="Times New Roman"/>
          <w:spacing w:val="1"/>
          <w:sz w:val="26"/>
          <w:szCs w:val="26"/>
          <w:lang w:eastAsia="ru-RU"/>
        </w:rPr>
        <w:t xml:space="preserve"> должности муниципальной службы»</w:t>
      </w:r>
      <w:r w:rsidR="003646CB" w:rsidRPr="00F44208">
        <w:rPr>
          <w:rFonts w:ascii="Times New Roman" w:eastAsia="Times New Roman" w:hAnsi="Times New Roman" w:cs="Times New Roman"/>
          <w:spacing w:val="1"/>
          <w:sz w:val="26"/>
          <w:szCs w:val="26"/>
          <w:lang w:eastAsia="ru-RU"/>
        </w:rPr>
        <w:t>.</w:t>
      </w:r>
    </w:p>
    <w:p w:rsidR="00032722" w:rsidRPr="00032722" w:rsidRDefault="00EA72F8" w:rsidP="00032722">
      <w:pPr>
        <w:autoSpaceDE w:val="0"/>
        <w:autoSpaceDN w:val="0"/>
        <w:adjustRightInd w:val="0"/>
        <w:spacing w:after="0"/>
        <w:jc w:val="both"/>
        <w:outlineLvl w:val="0"/>
        <w:rPr>
          <w:rFonts w:ascii="Times New Roman" w:hAnsi="Times New Roman" w:cs="Times New Roman"/>
          <w:sz w:val="26"/>
          <w:szCs w:val="26"/>
        </w:rPr>
      </w:pPr>
      <w:r>
        <w:rPr>
          <w:rFonts w:ascii="Times New Roman" w:eastAsia="Times New Roman" w:hAnsi="Times New Roman" w:cs="Times New Roman"/>
          <w:spacing w:val="1"/>
          <w:sz w:val="26"/>
          <w:szCs w:val="26"/>
          <w:lang w:eastAsia="ru-RU"/>
        </w:rPr>
        <w:tab/>
        <w:t>2.Решение Совета депутатов Бирикчульского сельсовета от</w:t>
      </w:r>
      <w:r w:rsidR="00032722">
        <w:rPr>
          <w:rFonts w:ascii="Times New Roman" w:eastAsia="Times New Roman" w:hAnsi="Times New Roman" w:cs="Times New Roman"/>
          <w:spacing w:val="1"/>
          <w:sz w:val="26"/>
          <w:szCs w:val="26"/>
          <w:lang w:eastAsia="ru-RU"/>
        </w:rPr>
        <w:t xml:space="preserve"> 12.03.2010 № 6 </w:t>
      </w:r>
      <w:r w:rsidR="00032722" w:rsidRPr="00032722">
        <w:rPr>
          <w:rFonts w:ascii="Times New Roman" w:eastAsia="Times New Roman" w:hAnsi="Times New Roman" w:cs="Times New Roman"/>
          <w:spacing w:val="1"/>
          <w:sz w:val="26"/>
          <w:szCs w:val="26"/>
          <w:lang w:eastAsia="ru-RU"/>
        </w:rPr>
        <w:t>«</w:t>
      </w:r>
      <w:r w:rsidR="00032722" w:rsidRPr="00032722">
        <w:rPr>
          <w:rFonts w:ascii="Times New Roman" w:hAnsi="Times New Roman" w:cs="Times New Roman"/>
          <w:sz w:val="26"/>
          <w:szCs w:val="26"/>
        </w:rPr>
        <w:t>Об утверждении положения «Об установлении, выплате и перерасчете размера месячной доплаты к государственной или трудовой пенсии лицам, замещавшим выборные муниципальные должности и должности муниципальной службы в муниципальном образовании Бирикчульский сельсовет</w:t>
      </w:r>
      <w:r w:rsidR="00032722">
        <w:rPr>
          <w:rFonts w:ascii="Times New Roman" w:hAnsi="Times New Roman" w:cs="Times New Roman"/>
          <w:sz w:val="26"/>
          <w:szCs w:val="26"/>
        </w:rPr>
        <w:t>», считать утратившим силу.</w:t>
      </w:r>
    </w:p>
    <w:p w:rsidR="00032722" w:rsidRPr="00032722" w:rsidRDefault="00032722" w:rsidP="00032722">
      <w:pPr>
        <w:autoSpaceDE w:val="0"/>
        <w:autoSpaceDN w:val="0"/>
        <w:adjustRightInd w:val="0"/>
        <w:outlineLvl w:val="0"/>
        <w:rPr>
          <w:rFonts w:ascii="Times New Roman" w:hAnsi="Times New Roman" w:cs="Times New Roman"/>
          <w:sz w:val="26"/>
          <w:szCs w:val="26"/>
        </w:rPr>
      </w:pPr>
    </w:p>
    <w:p w:rsidR="00F44208" w:rsidRDefault="00F44208" w:rsidP="00032722">
      <w:pPr>
        <w:shd w:val="clear" w:color="auto" w:fill="FFFFFF"/>
        <w:spacing w:after="0"/>
        <w:ind w:firstLine="708"/>
        <w:jc w:val="both"/>
        <w:textAlignment w:val="baseline"/>
        <w:rPr>
          <w:rFonts w:ascii="Times New Roman" w:hAnsi="Times New Roman" w:cs="Times New Roman"/>
          <w:sz w:val="26"/>
          <w:szCs w:val="26"/>
        </w:rPr>
      </w:pPr>
      <w:r w:rsidRPr="00F44208">
        <w:rPr>
          <w:rFonts w:ascii="Times New Roman" w:eastAsia="Calibri" w:hAnsi="Times New Roman" w:cs="Times New Roman"/>
          <w:sz w:val="26"/>
          <w:szCs w:val="26"/>
        </w:rPr>
        <w:lastRenderedPageBreak/>
        <w:t xml:space="preserve">2.Настоящее </w:t>
      </w:r>
      <w:r w:rsidRPr="00F44208">
        <w:rPr>
          <w:rFonts w:ascii="Times New Roman" w:eastAsia="Calibri" w:hAnsi="Times New Roman" w:cs="Times New Roman"/>
          <w:caps/>
          <w:sz w:val="26"/>
          <w:szCs w:val="26"/>
        </w:rPr>
        <w:t>р</w:t>
      </w:r>
      <w:r w:rsidRPr="00F44208">
        <w:rPr>
          <w:rFonts w:ascii="Times New Roman" w:eastAsia="Calibri" w:hAnsi="Times New Roman" w:cs="Times New Roman"/>
          <w:sz w:val="26"/>
          <w:szCs w:val="26"/>
        </w:rPr>
        <w:t>ешение подлежит официальному опубликованию (обнародования) согласно п. 7 статьи 10 Устава МО Бирикчульский сельсовет Аскизского района Республики Хакасия.</w:t>
      </w:r>
    </w:p>
    <w:p w:rsidR="00F44208" w:rsidRDefault="00F44208" w:rsidP="00F44208">
      <w:pPr>
        <w:rPr>
          <w:rFonts w:ascii="Times New Roman" w:hAnsi="Times New Roman" w:cs="Times New Roman"/>
          <w:sz w:val="26"/>
          <w:szCs w:val="26"/>
        </w:rPr>
      </w:pPr>
    </w:p>
    <w:p w:rsidR="00F44208" w:rsidRPr="00F44208" w:rsidRDefault="00F44208" w:rsidP="00F44208">
      <w:pPr>
        <w:rPr>
          <w:rFonts w:ascii="Times New Roman" w:eastAsia="Calibri" w:hAnsi="Times New Roman" w:cs="Times New Roman"/>
          <w:sz w:val="26"/>
          <w:szCs w:val="26"/>
        </w:rPr>
      </w:pPr>
      <w:r w:rsidRPr="00F44208">
        <w:rPr>
          <w:rFonts w:ascii="Times New Roman" w:eastAsia="Calibri" w:hAnsi="Times New Roman" w:cs="Times New Roman"/>
          <w:sz w:val="26"/>
          <w:szCs w:val="26"/>
        </w:rPr>
        <w:t>Глава Бирикчульского сельсовета                                                      А.А.Щекочихин</w:t>
      </w: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032722" w:rsidRDefault="00032722"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F44208" w:rsidRPr="00F44208" w:rsidRDefault="00F44208"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lastRenderedPageBreak/>
        <w:t>Приложение</w:t>
      </w:r>
    </w:p>
    <w:p w:rsidR="00F44208" w:rsidRDefault="00F44208"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к</w:t>
      </w:r>
      <w:r w:rsidRPr="00F44208">
        <w:rPr>
          <w:rFonts w:ascii="Times New Roman" w:eastAsia="Times New Roman" w:hAnsi="Times New Roman" w:cs="Times New Roman"/>
          <w:spacing w:val="1"/>
          <w:sz w:val="26"/>
          <w:szCs w:val="26"/>
          <w:lang w:eastAsia="ru-RU"/>
        </w:rPr>
        <w:t xml:space="preserve"> решению Совета </w:t>
      </w:r>
      <w:r>
        <w:rPr>
          <w:rFonts w:ascii="Times New Roman" w:eastAsia="Times New Roman" w:hAnsi="Times New Roman" w:cs="Times New Roman"/>
          <w:spacing w:val="1"/>
          <w:sz w:val="26"/>
          <w:szCs w:val="26"/>
          <w:lang w:eastAsia="ru-RU"/>
        </w:rPr>
        <w:t>депутатов</w:t>
      </w:r>
    </w:p>
    <w:p w:rsidR="00F44208" w:rsidRDefault="00F44208"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от 28.08.2020 № 19</w:t>
      </w:r>
    </w:p>
    <w:p w:rsidR="00F44208" w:rsidRPr="00F44208" w:rsidRDefault="00F44208" w:rsidP="00F44208">
      <w:pPr>
        <w:shd w:val="clear" w:color="auto" w:fill="FFFFFF"/>
        <w:spacing w:after="0" w:line="242" w:lineRule="atLeast"/>
        <w:ind w:left="5670"/>
        <w:jc w:val="both"/>
        <w:textAlignment w:val="baseline"/>
        <w:rPr>
          <w:rFonts w:ascii="Times New Roman" w:eastAsia="Times New Roman" w:hAnsi="Times New Roman" w:cs="Times New Roman"/>
          <w:spacing w:val="1"/>
          <w:sz w:val="26"/>
          <w:szCs w:val="26"/>
          <w:lang w:eastAsia="ru-RU"/>
        </w:rPr>
      </w:pPr>
    </w:p>
    <w:p w:rsidR="00F44208" w:rsidRDefault="003646CB" w:rsidP="00F44208">
      <w:pPr>
        <w:shd w:val="clear" w:color="auto" w:fill="FFFFFF"/>
        <w:spacing w:after="0" w:line="242" w:lineRule="atLeast"/>
        <w:jc w:val="center"/>
        <w:textAlignment w:val="baseline"/>
        <w:rPr>
          <w:rFonts w:ascii="Times New Roman" w:eastAsia="Times New Roman" w:hAnsi="Times New Roman" w:cs="Times New Roman"/>
          <w:b/>
          <w:spacing w:val="1"/>
          <w:sz w:val="26"/>
          <w:szCs w:val="26"/>
          <w:lang w:eastAsia="ru-RU"/>
        </w:rPr>
      </w:pPr>
      <w:r w:rsidRPr="00F44208">
        <w:rPr>
          <w:rFonts w:ascii="Times New Roman" w:eastAsia="Times New Roman" w:hAnsi="Times New Roman" w:cs="Times New Roman"/>
          <w:spacing w:val="1"/>
          <w:sz w:val="26"/>
          <w:szCs w:val="26"/>
          <w:lang w:eastAsia="ru-RU"/>
        </w:rPr>
        <w:br/>
      </w:r>
      <w:proofErr w:type="gramStart"/>
      <w:r w:rsidR="00F44208">
        <w:rPr>
          <w:rFonts w:ascii="Times New Roman" w:eastAsia="Times New Roman" w:hAnsi="Times New Roman" w:cs="Times New Roman"/>
          <w:b/>
          <w:spacing w:val="1"/>
          <w:sz w:val="26"/>
          <w:szCs w:val="26"/>
          <w:lang w:eastAsia="ru-RU"/>
        </w:rPr>
        <w:t>П</w:t>
      </w:r>
      <w:proofErr w:type="gramEnd"/>
      <w:r w:rsidR="00F44208">
        <w:rPr>
          <w:rFonts w:ascii="Times New Roman" w:eastAsia="Times New Roman" w:hAnsi="Times New Roman" w:cs="Times New Roman"/>
          <w:b/>
          <w:spacing w:val="1"/>
          <w:sz w:val="26"/>
          <w:szCs w:val="26"/>
          <w:lang w:eastAsia="ru-RU"/>
        </w:rPr>
        <w:t xml:space="preserve"> О Л О Ж Е Н И Е</w:t>
      </w:r>
    </w:p>
    <w:p w:rsidR="003646CB" w:rsidRPr="00F44208" w:rsidRDefault="00F44208" w:rsidP="00F44208">
      <w:pPr>
        <w:shd w:val="clear" w:color="auto" w:fill="FFFFFF"/>
        <w:spacing w:after="0" w:line="242" w:lineRule="atLeast"/>
        <w:jc w:val="center"/>
        <w:textAlignment w:val="baseline"/>
        <w:rPr>
          <w:rFonts w:ascii="Times New Roman" w:eastAsia="Times New Roman" w:hAnsi="Times New Roman" w:cs="Times New Roman"/>
          <w:b/>
          <w:spacing w:val="1"/>
          <w:sz w:val="26"/>
          <w:szCs w:val="26"/>
          <w:lang w:eastAsia="ru-RU"/>
        </w:rPr>
      </w:pPr>
      <w:r>
        <w:rPr>
          <w:rFonts w:ascii="Times New Roman" w:eastAsia="Times New Roman" w:hAnsi="Times New Roman" w:cs="Times New Roman"/>
          <w:b/>
          <w:spacing w:val="1"/>
          <w:sz w:val="26"/>
          <w:szCs w:val="26"/>
          <w:lang w:eastAsia="ru-RU"/>
        </w:rPr>
        <w:t>о</w:t>
      </w:r>
      <w:r w:rsidRPr="00F44208">
        <w:rPr>
          <w:rFonts w:ascii="Times New Roman" w:eastAsia="Times New Roman" w:hAnsi="Times New Roman" w:cs="Times New Roman"/>
          <w:b/>
          <w:spacing w:val="1"/>
          <w:sz w:val="26"/>
          <w:szCs w:val="26"/>
          <w:lang w:eastAsia="ru-RU"/>
        </w:rPr>
        <w:t xml:space="preserve"> порядке назначения и выплаты ежемесячной доплаты к государственной или страховой пенсии лицам, замещавшим муниципальные должности, и лицам, замещавшим должности муниципальной службы</w:t>
      </w:r>
      <w:r w:rsidR="003646CB" w:rsidRPr="00F44208">
        <w:rPr>
          <w:rFonts w:ascii="Times New Roman" w:eastAsia="Times New Roman" w:hAnsi="Times New Roman" w:cs="Times New Roman"/>
          <w:b/>
          <w:spacing w:val="1"/>
          <w:sz w:val="26"/>
          <w:szCs w:val="26"/>
          <w:lang w:eastAsia="ru-RU"/>
        </w:rPr>
        <w:br/>
      </w:r>
    </w:p>
    <w:p w:rsidR="003646CB" w:rsidRPr="00F44208" w:rsidRDefault="003646CB" w:rsidP="00F44208">
      <w:pPr>
        <w:shd w:val="clear" w:color="auto" w:fill="FFFFFF"/>
        <w:spacing w:before="288" w:after="173" w:line="240" w:lineRule="auto"/>
        <w:jc w:val="center"/>
        <w:textAlignment w:val="baseline"/>
        <w:outlineLvl w:val="2"/>
        <w:rPr>
          <w:rFonts w:ascii="Times New Roman" w:eastAsia="Times New Roman" w:hAnsi="Times New Roman" w:cs="Times New Roman"/>
          <w:b/>
          <w:spacing w:val="1"/>
          <w:sz w:val="26"/>
          <w:szCs w:val="26"/>
          <w:lang w:eastAsia="ru-RU"/>
        </w:rPr>
      </w:pPr>
      <w:r w:rsidRPr="00F44208">
        <w:rPr>
          <w:rFonts w:ascii="Times New Roman" w:eastAsia="Times New Roman" w:hAnsi="Times New Roman" w:cs="Times New Roman"/>
          <w:b/>
          <w:spacing w:val="1"/>
          <w:sz w:val="26"/>
          <w:szCs w:val="26"/>
          <w:lang w:eastAsia="ru-RU"/>
        </w:rPr>
        <w:t>1. Общие положения</w:t>
      </w:r>
    </w:p>
    <w:p w:rsidR="003646CB" w:rsidRPr="00F44208" w:rsidRDefault="00F44208" w:rsidP="00F44208">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1.1.</w:t>
      </w:r>
      <w:r w:rsidR="003646CB" w:rsidRPr="00F44208">
        <w:rPr>
          <w:rFonts w:ascii="Times New Roman" w:eastAsia="Times New Roman" w:hAnsi="Times New Roman" w:cs="Times New Roman"/>
          <w:spacing w:val="1"/>
          <w:sz w:val="26"/>
          <w:szCs w:val="26"/>
          <w:lang w:eastAsia="ru-RU"/>
        </w:rPr>
        <w:t>Настоящее Положение определяет порядок назначения и выплаты ежемесячной доплаты к государственной или страховой пенсии (далее - доплата к пенсии) лицам, замещавшим:</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xml:space="preserve">1) выборные муниципальные должности </w:t>
      </w:r>
      <w:r w:rsidR="00F44208">
        <w:rPr>
          <w:rFonts w:ascii="Times New Roman" w:eastAsia="Times New Roman" w:hAnsi="Times New Roman" w:cs="Times New Roman"/>
          <w:spacing w:val="1"/>
          <w:sz w:val="26"/>
          <w:szCs w:val="26"/>
          <w:lang w:eastAsia="ru-RU"/>
        </w:rPr>
        <w:t>муниципального образования</w:t>
      </w:r>
      <w:r w:rsidRPr="00F44208">
        <w:rPr>
          <w:rFonts w:ascii="Times New Roman" w:eastAsia="Times New Roman" w:hAnsi="Times New Roman" w:cs="Times New Roman"/>
          <w:spacing w:val="1"/>
          <w:sz w:val="26"/>
          <w:szCs w:val="26"/>
          <w:lang w:eastAsia="ru-RU"/>
        </w:rPr>
        <w:t xml:space="preserve"> на постоянной основе (далее - выборные муниципальные должности);</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xml:space="preserve">2) иные муниципальные должности </w:t>
      </w:r>
      <w:r w:rsidR="00F44208">
        <w:rPr>
          <w:rFonts w:ascii="Times New Roman" w:eastAsia="Times New Roman" w:hAnsi="Times New Roman" w:cs="Times New Roman"/>
          <w:spacing w:val="1"/>
          <w:sz w:val="26"/>
          <w:szCs w:val="26"/>
          <w:lang w:eastAsia="ru-RU"/>
        </w:rPr>
        <w:t xml:space="preserve">муниципального образования </w:t>
      </w:r>
      <w:r w:rsidRPr="00F44208">
        <w:rPr>
          <w:rFonts w:ascii="Times New Roman" w:eastAsia="Times New Roman" w:hAnsi="Times New Roman" w:cs="Times New Roman"/>
          <w:spacing w:val="1"/>
          <w:sz w:val="26"/>
          <w:szCs w:val="26"/>
          <w:lang w:eastAsia="ru-RU"/>
        </w:rPr>
        <w:t>на постоянной основе (далее - иные муниципальные должности);</w:t>
      </w:r>
    </w:p>
    <w:p w:rsidR="0048527B"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xml:space="preserve">3) должности муниципальной службы </w:t>
      </w:r>
      <w:r w:rsidR="0048527B">
        <w:rPr>
          <w:rFonts w:ascii="Times New Roman" w:eastAsia="Times New Roman" w:hAnsi="Times New Roman" w:cs="Times New Roman"/>
          <w:spacing w:val="1"/>
          <w:sz w:val="26"/>
          <w:szCs w:val="26"/>
          <w:lang w:eastAsia="ru-RU"/>
        </w:rPr>
        <w:t>муниципального образования</w:t>
      </w:r>
      <w:r w:rsidRPr="00F44208">
        <w:rPr>
          <w:rFonts w:ascii="Times New Roman" w:eastAsia="Times New Roman" w:hAnsi="Times New Roman" w:cs="Times New Roman"/>
          <w:spacing w:val="1"/>
          <w:sz w:val="26"/>
          <w:szCs w:val="26"/>
          <w:lang w:eastAsia="ru-RU"/>
        </w:rPr>
        <w:t xml:space="preserve"> (далее - должности муниципальной службы);</w:t>
      </w:r>
    </w:p>
    <w:p w:rsidR="0048527B"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r>
      <w:r w:rsidR="0048527B">
        <w:rPr>
          <w:rFonts w:ascii="Times New Roman" w:eastAsia="Times New Roman" w:hAnsi="Times New Roman" w:cs="Times New Roman"/>
          <w:spacing w:val="1"/>
          <w:sz w:val="26"/>
          <w:szCs w:val="26"/>
          <w:lang w:eastAsia="ru-RU"/>
        </w:rPr>
        <w:t xml:space="preserve">           </w:t>
      </w:r>
      <w:r w:rsidRPr="00F44208">
        <w:rPr>
          <w:rFonts w:ascii="Times New Roman" w:eastAsia="Times New Roman" w:hAnsi="Times New Roman" w:cs="Times New Roman"/>
          <w:spacing w:val="1"/>
          <w:sz w:val="26"/>
          <w:szCs w:val="26"/>
          <w:lang w:eastAsia="ru-RU"/>
        </w:rPr>
        <w:t xml:space="preserve">1.2. </w:t>
      </w:r>
      <w:proofErr w:type="gramStart"/>
      <w:r w:rsidRPr="00F44208">
        <w:rPr>
          <w:rFonts w:ascii="Times New Roman" w:eastAsia="Times New Roman" w:hAnsi="Times New Roman" w:cs="Times New Roman"/>
          <w:spacing w:val="1"/>
          <w:sz w:val="26"/>
          <w:szCs w:val="26"/>
          <w:lang w:eastAsia="ru-RU"/>
        </w:rPr>
        <w:t>Размер выплачиваемой ежемесячной доплаты к пенсии не может быть ниже установленной законодательством Российской Федерации фиксированной выплаты к страховой пенсии по старости, определенной с учетом районного коэффициента и процентной надбавки к месячной заработной плате, действующих в Республике Хакасия.</w:t>
      </w:r>
      <w:proofErr w:type="gramEnd"/>
    </w:p>
    <w:p w:rsidR="003646CB" w:rsidRPr="00F44208" w:rsidRDefault="0048527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w:t>
      </w:r>
      <w:proofErr w:type="gramStart"/>
      <w:r w:rsidR="003646CB" w:rsidRPr="00F44208">
        <w:rPr>
          <w:rFonts w:ascii="Times New Roman" w:eastAsia="Times New Roman" w:hAnsi="Times New Roman" w:cs="Times New Roman"/>
          <w:spacing w:val="1"/>
          <w:sz w:val="26"/>
          <w:szCs w:val="26"/>
          <w:lang w:eastAsia="ru-RU"/>
        </w:rPr>
        <w:t>При определении размера ежемесячной доплаты к пенсии не учитываются суммы фиксированной выплаты страховой пенсии по старости (фиксированной выплаты страховой пенсии по инвалидности), приходящиеся на нетрудоспособных членов семьи и на увеличение указанной фиксированной выплаты в связи с достижением 80 лет или наличием инвалидности I группы, а также суммы, полагающиеся в связи с валоризацией пенсионных прав в соответствии с Федеральным законом "</w:t>
      </w:r>
      <w:hyperlink r:id="rId9" w:history="1">
        <w:r w:rsidR="003646CB" w:rsidRPr="00F636AC">
          <w:rPr>
            <w:rFonts w:ascii="Times New Roman" w:eastAsia="Times New Roman" w:hAnsi="Times New Roman" w:cs="Times New Roman"/>
            <w:spacing w:val="1"/>
            <w:sz w:val="26"/>
            <w:szCs w:val="26"/>
            <w:lang w:eastAsia="ru-RU"/>
          </w:rPr>
          <w:t>О</w:t>
        </w:r>
        <w:proofErr w:type="gramEnd"/>
        <w:r w:rsidR="003646CB" w:rsidRPr="00F636AC">
          <w:rPr>
            <w:rFonts w:ascii="Times New Roman" w:eastAsia="Times New Roman" w:hAnsi="Times New Roman" w:cs="Times New Roman"/>
            <w:spacing w:val="1"/>
            <w:sz w:val="26"/>
            <w:szCs w:val="26"/>
            <w:lang w:eastAsia="ru-RU"/>
          </w:rPr>
          <w:t xml:space="preserve"> трудовых </w:t>
        </w:r>
        <w:proofErr w:type="gramStart"/>
        <w:r w:rsidR="003646CB" w:rsidRPr="00F636AC">
          <w:rPr>
            <w:rFonts w:ascii="Times New Roman" w:eastAsia="Times New Roman" w:hAnsi="Times New Roman" w:cs="Times New Roman"/>
            <w:spacing w:val="1"/>
            <w:sz w:val="26"/>
            <w:szCs w:val="26"/>
            <w:lang w:eastAsia="ru-RU"/>
          </w:rPr>
          <w:t>пенсиях</w:t>
        </w:r>
        <w:proofErr w:type="gramEnd"/>
        <w:r w:rsidR="003646CB" w:rsidRPr="00F636AC">
          <w:rPr>
            <w:rFonts w:ascii="Times New Roman" w:eastAsia="Times New Roman" w:hAnsi="Times New Roman" w:cs="Times New Roman"/>
            <w:spacing w:val="1"/>
            <w:sz w:val="26"/>
            <w:szCs w:val="26"/>
            <w:lang w:eastAsia="ru-RU"/>
          </w:rPr>
          <w:t xml:space="preserve"> в Российской Федерации</w:t>
        </w:r>
      </w:hyperlink>
      <w:r w:rsidR="00F636AC">
        <w:rPr>
          <w:rFonts w:ascii="Times New Roman" w:eastAsia="Times New Roman" w:hAnsi="Times New Roman" w:cs="Times New Roman"/>
          <w:spacing w:val="1"/>
          <w:sz w:val="26"/>
          <w:szCs w:val="26"/>
          <w:lang w:eastAsia="ru-RU"/>
        </w:rPr>
        <w:t>»</w:t>
      </w:r>
      <w:r w:rsidR="003646CB" w:rsidRPr="00F44208">
        <w:rPr>
          <w:rFonts w:ascii="Times New Roman" w:eastAsia="Times New Roman" w:hAnsi="Times New Roman" w:cs="Times New Roman"/>
          <w:spacing w:val="1"/>
          <w:sz w:val="26"/>
          <w:szCs w:val="26"/>
          <w:lang w:eastAsia="ru-RU"/>
        </w:rPr>
        <w:t>.</w:t>
      </w:r>
    </w:p>
    <w:p w:rsidR="0048527B" w:rsidRDefault="0048527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 xml:space="preserve">           1.3.</w:t>
      </w:r>
      <w:r w:rsidR="003646CB" w:rsidRPr="00F44208">
        <w:rPr>
          <w:rFonts w:ascii="Times New Roman" w:eastAsia="Times New Roman" w:hAnsi="Times New Roman" w:cs="Times New Roman"/>
          <w:spacing w:val="1"/>
          <w:sz w:val="26"/>
          <w:szCs w:val="26"/>
          <w:lang w:eastAsia="ru-RU"/>
        </w:rPr>
        <w:t>В случае, если лицу, замещавшему муниципальную должность, должность муниципальной службы,  назначены две пенсии, то при определении размера ежемесячной доплаты к пенсии учитывается сумма этих двух пенсий.</w:t>
      </w:r>
    </w:p>
    <w:p w:rsidR="003646CB"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1.4. Ежемесячная доплата к пенсии не устанавливается лицам, замещавшим муниципальные должности, должности муниципальной службы, </w:t>
      </w:r>
      <w:r w:rsidR="0048527B">
        <w:rPr>
          <w:rFonts w:ascii="Times New Roman" w:eastAsia="Times New Roman" w:hAnsi="Times New Roman" w:cs="Times New Roman"/>
          <w:spacing w:val="1"/>
          <w:sz w:val="26"/>
          <w:szCs w:val="26"/>
          <w:lang w:eastAsia="ru-RU"/>
        </w:rPr>
        <w:t>к</w:t>
      </w:r>
      <w:r w:rsidRPr="00F44208">
        <w:rPr>
          <w:rFonts w:ascii="Times New Roman" w:eastAsia="Times New Roman" w:hAnsi="Times New Roman" w:cs="Times New Roman"/>
          <w:spacing w:val="1"/>
          <w:sz w:val="26"/>
          <w:szCs w:val="26"/>
          <w:lang w:eastAsia="ru-RU"/>
        </w:rPr>
        <w:t>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3646CB" w:rsidRPr="00F44208"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Ежемесячная доплата к пенсии лицам, замещавшим муниципальные должности, должности муниципальной службы, не устанавливается или ее выплата прекращается со дня вступления в силу в отношении указанных лиц обвинительного приговора суда за совершение преступления.</w:t>
      </w:r>
    </w:p>
    <w:p w:rsidR="0048527B"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lastRenderedPageBreak/>
        <w:t>1.5. Доплата к пенсии лицам, замещавшим иные муниципальные должности, назначается, исчисляется и выплачивается в порядке, установленном для муниципальных служащих.</w:t>
      </w:r>
    </w:p>
    <w:p w:rsidR="003646CB"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1.6. Выплата доплаты к пенсии лицам в соответствии с настоящим Положением является расходным обязательством муниципального образования.</w:t>
      </w:r>
    </w:p>
    <w:p w:rsidR="003646CB" w:rsidRDefault="003646CB" w:rsidP="0048527B">
      <w:pPr>
        <w:shd w:val="clear" w:color="auto" w:fill="FFFFFF"/>
        <w:spacing w:before="288" w:after="173" w:line="240" w:lineRule="auto"/>
        <w:ind w:firstLine="708"/>
        <w:jc w:val="center"/>
        <w:textAlignment w:val="baseline"/>
        <w:outlineLvl w:val="2"/>
        <w:rPr>
          <w:rFonts w:ascii="Times New Roman" w:eastAsia="Times New Roman" w:hAnsi="Times New Roman" w:cs="Times New Roman"/>
          <w:b/>
          <w:spacing w:val="1"/>
          <w:sz w:val="26"/>
          <w:szCs w:val="26"/>
          <w:lang w:eastAsia="ru-RU"/>
        </w:rPr>
      </w:pPr>
      <w:r w:rsidRPr="0048527B">
        <w:rPr>
          <w:rFonts w:ascii="Times New Roman" w:eastAsia="Times New Roman" w:hAnsi="Times New Roman" w:cs="Times New Roman"/>
          <w:b/>
          <w:spacing w:val="1"/>
          <w:sz w:val="26"/>
          <w:szCs w:val="26"/>
          <w:lang w:eastAsia="ru-RU"/>
        </w:rPr>
        <w:t>2. Условия назначения доплаты к пенсии лицам, замещавшим выборные муниципальные должности</w:t>
      </w:r>
    </w:p>
    <w:p w:rsidR="003646CB" w:rsidRDefault="0048527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Pr>
          <w:rFonts w:ascii="Times New Roman" w:eastAsia="Times New Roman" w:hAnsi="Times New Roman" w:cs="Times New Roman"/>
          <w:spacing w:val="1"/>
          <w:sz w:val="26"/>
          <w:szCs w:val="26"/>
          <w:lang w:eastAsia="ru-RU"/>
        </w:rPr>
        <w:t>2.1.</w:t>
      </w:r>
      <w:r w:rsidR="003646CB" w:rsidRPr="00F44208">
        <w:rPr>
          <w:rFonts w:ascii="Times New Roman" w:eastAsia="Times New Roman" w:hAnsi="Times New Roman" w:cs="Times New Roman"/>
          <w:spacing w:val="1"/>
          <w:sz w:val="26"/>
          <w:szCs w:val="26"/>
          <w:lang w:eastAsia="ru-RU"/>
        </w:rPr>
        <w:t>Ежемесячная доплата к пенсии назначается лицам, замещавшим выборные муниципальные должности не менее трех лет и получавшим денежное содержание за счет средств бюджета</w:t>
      </w:r>
      <w:r>
        <w:rPr>
          <w:rFonts w:ascii="Times New Roman" w:eastAsia="Times New Roman" w:hAnsi="Times New Roman" w:cs="Times New Roman"/>
          <w:spacing w:val="1"/>
          <w:sz w:val="26"/>
          <w:szCs w:val="26"/>
          <w:lang w:eastAsia="ru-RU"/>
        </w:rPr>
        <w:t xml:space="preserve"> муниципального образования</w:t>
      </w:r>
      <w:r w:rsidR="003646CB" w:rsidRPr="00F44208">
        <w:rPr>
          <w:rFonts w:ascii="Times New Roman" w:eastAsia="Times New Roman" w:hAnsi="Times New Roman" w:cs="Times New Roman"/>
          <w:spacing w:val="1"/>
          <w:sz w:val="26"/>
          <w:szCs w:val="26"/>
          <w:lang w:eastAsia="ru-RU"/>
        </w:rPr>
        <w:t>,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w:t>
      </w:r>
    </w:p>
    <w:p w:rsidR="003646CB"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При установлении ежемесячной доплаты к пенсии периоды замещения выборных муниципальных должностей суммируются.</w:t>
      </w:r>
    </w:p>
    <w:p w:rsidR="003646CB" w:rsidRPr="00F44208"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2.2. </w:t>
      </w:r>
      <w:proofErr w:type="gramStart"/>
      <w:r w:rsidRPr="00F44208">
        <w:rPr>
          <w:rFonts w:ascii="Times New Roman" w:eastAsia="Times New Roman" w:hAnsi="Times New Roman" w:cs="Times New Roman"/>
          <w:spacing w:val="1"/>
          <w:sz w:val="26"/>
          <w:szCs w:val="26"/>
          <w:lang w:eastAsia="ru-RU"/>
        </w:rPr>
        <w:t>Ежемесячная доплата к пенсии лицам, замещавшим выборные муниципальные должности, устанавливается в таком размере, чтобы сумма государственной или страховой пенсии и ежемесячной доплаты к ней не превышала при замещении депутатом, членом выборного органа местного самоуправления, выборным должностным лицом местного самоуправления, осуществляющим свои полномочия на постоянной основе, муниципальных должностей от трех лет до пяти лет - 55 процентов их месячного денежного содержания, свыше</w:t>
      </w:r>
      <w:proofErr w:type="gramEnd"/>
      <w:r w:rsidRPr="00F44208">
        <w:rPr>
          <w:rFonts w:ascii="Times New Roman" w:eastAsia="Times New Roman" w:hAnsi="Times New Roman" w:cs="Times New Roman"/>
          <w:spacing w:val="1"/>
          <w:sz w:val="26"/>
          <w:szCs w:val="26"/>
          <w:lang w:eastAsia="ru-RU"/>
        </w:rPr>
        <w:t xml:space="preserve"> пяти лет или отработавшим срок полномочий, установленный на момент их избрания, - 75 процентов их месячного денежного содержания.</w:t>
      </w:r>
    </w:p>
    <w:p w:rsidR="003646CB" w:rsidRPr="00F44208"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2.3. </w:t>
      </w:r>
      <w:proofErr w:type="gramStart"/>
      <w:r w:rsidRPr="00F44208">
        <w:rPr>
          <w:rFonts w:ascii="Times New Roman" w:eastAsia="Times New Roman" w:hAnsi="Times New Roman" w:cs="Times New Roman"/>
          <w:spacing w:val="1"/>
          <w:sz w:val="26"/>
          <w:szCs w:val="26"/>
          <w:lang w:eastAsia="ru-RU"/>
        </w:rPr>
        <w:t>Месячное денежное содержание лиц, замещавших выборные муниципальные должности, для исчисления размера ежемесячной доплаты к государственной или страховой пенсии определяется (по выбору этих лиц) по замещаемой должности на день достижения ими возраста, дающего право на государственную или страховую пенсию по старости либо по последней выборной муниципальной должности, полномочия по которой были прекращены (в том числе досрочно).</w:t>
      </w:r>
      <w:proofErr w:type="gramEnd"/>
    </w:p>
    <w:p w:rsidR="003646CB" w:rsidRPr="00F44208"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2.4. В состав месячного денежного содержания, учитываемого при определении размера ежемесячной доплаты к пенсии лицам, замещавшим выборные муниципальные должности, включаются:</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1) должностной оклад;</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2) надбавка к должностному окладу за особые условия труда в размере до 100 процентов должностного оклада в месяц;</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3) надбавка за выслугу лет;</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4) надбавка за работу со сведениями, составляющими государственную тайну, - до 25 процентов должностного оклада в месяц для лиц, допущенных к государственной тайне на постоянной основе;</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5) премии по результатам работы в размере до четырех должностных окладов в год;</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lastRenderedPageBreak/>
        <w:t>6) районный коэффициент;</w:t>
      </w:r>
    </w:p>
    <w:p w:rsidR="003646CB"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7) процентная надбавка к заработной плате.</w:t>
      </w:r>
    </w:p>
    <w:p w:rsidR="0048527B" w:rsidRDefault="0048527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p>
    <w:p w:rsidR="003646CB"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2.5. Размер месячного денежного содержания определяется путем деления суммы полученного за 12 месяцев денежного содержания на 12.</w:t>
      </w:r>
    </w:p>
    <w:p w:rsidR="003646CB" w:rsidRPr="00F44208" w:rsidRDefault="003646CB" w:rsidP="0048527B">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Если в расчетный период произошло повышение (увеличение)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3646CB" w:rsidRDefault="003646CB" w:rsidP="0048527B">
      <w:pPr>
        <w:shd w:val="clear" w:color="auto" w:fill="FFFFFF"/>
        <w:spacing w:before="288" w:after="173" w:line="240" w:lineRule="auto"/>
        <w:jc w:val="center"/>
        <w:textAlignment w:val="baseline"/>
        <w:outlineLvl w:val="2"/>
        <w:rPr>
          <w:rFonts w:ascii="Times New Roman" w:eastAsia="Times New Roman" w:hAnsi="Times New Roman" w:cs="Times New Roman"/>
          <w:b/>
          <w:spacing w:val="1"/>
          <w:sz w:val="26"/>
          <w:szCs w:val="26"/>
          <w:lang w:eastAsia="ru-RU"/>
        </w:rPr>
      </w:pPr>
      <w:r w:rsidRPr="0048527B">
        <w:rPr>
          <w:rFonts w:ascii="Times New Roman" w:eastAsia="Times New Roman" w:hAnsi="Times New Roman" w:cs="Times New Roman"/>
          <w:b/>
          <w:spacing w:val="1"/>
          <w:sz w:val="26"/>
          <w:szCs w:val="26"/>
          <w:lang w:eastAsia="ru-RU"/>
        </w:rPr>
        <w:t>3. Условия назначения доплаты к пенсии лицам, замещавшим иные муниципальные должности, до</w:t>
      </w:r>
      <w:r w:rsidR="002C2E52">
        <w:rPr>
          <w:rFonts w:ascii="Times New Roman" w:eastAsia="Times New Roman" w:hAnsi="Times New Roman" w:cs="Times New Roman"/>
          <w:b/>
          <w:spacing w:val="1"/>
          <w:sz w:val="26"/>
          <w:szCs w:val="26"/>
          <w:lang w:eastAsia="ru-RU"/>
        </w:rPr>
        <w:t>лжности муниципальных служащих</w:t>
      </w:r>
    </w:p>
    <w:p w:rsidR="003646CB" w:rsidRDefault="003646CB" w:rsidP="002C2E52">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3.1. Лица, замещавшие иные муниципальные должности, должности муниципальной службы, имеют право на ежемесячную доплату к пенсии, назначенной в соответствии с федеральным законодательством, если освобождение от замещаемой муниципальной должности, должности муниципальной службы, имело место не ранее 1 мая 1995 г. при наличии следующих условий:</w:t>
      </w:r>
    </w:p>
    <w:p w:rsidR="003646CB" w:rsidRPr="00F44208" w:rsidRDefault="003646CB" w:rsidP="002C2E52">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1) продолжительность стажа замещения иной муниципальной должности,</w:t>
      </w:r>
      <w:r w:rsidR="002C2E52">
        <w:rPr>
          <w:rFonts w:ascii="Times New Roman" w:eastAsia="Times New Roman" w:hAnsi="Times New Roman" w:cs="Times New Roman"/>
          <w:spacing w:val="1"/>
          <w:sz w:val="26"/>
          <w:szCs w:val="26"/>
          <w:lang w:eastAsia="ru-RU"/>
        </w:rPr>
        <w:t xml:space="preserve"> или стажа муниципальной службы  </w:t>
      </w:r>
      <w:r w:rsidRPr="00F44208">
        <w:rPr>
          <w:rFonts w:ascii="Times New Roman" w:eastAsia="Times New Roman" w:hAnsi="Times New Roman" w:cs="Times New Roman"/>
          <w:spacing w:val="1"/>
          <w:sz w:val="26"/>
          <w:szCs w:val="26"/>
          <w:lang w:eastAsia="ru-RU"/>
        </w:rPr>
        <w:t xml:space="preserve"> составляет не менее продолжительности стажа муниципальной службы, установленного </w:t>
      </w:r>
      <w:hyperlink r:id="rId10" w:history="1">
        <w:r w:rsidRPr="00F636AC">
          <w:rPr>
            <w:rFonts w:ascii="Times New Roman" w:eastAsia="Times New Roman" w:hAnsi="Times New Roman" w:cs="Times New Roman"/>
            <w:spacing w:val="1"/>
            <w:sz w:val="26"/>
            <w:szCs w:val="26"/>
            <w:lang w:eastAsia="ru-RU"/>
          </w:rPr>
          <w:t>Федеральным законом от 15 декабря 2001 года N 166-ФЗ "О государственном пенсионном обеспечении в Российской Федерации"</w:t>
        </w:r>
      </w:hyperlink>
      <w:r w:rsidRPr="00F44208">
        <w:rPr>
          <w:rFonts w:ascii="Times New Roman" w:eastAsia="Times New Roman" w:hAnsi="Times New Roman" w:cs="Times New Roman"/>
          <w:spacing w:val="1"/>
          <w:sz w:val="26"/>
          <w:szCs w:val="26"/>
          <w:lang w:eastAsia="ru-RU"/>
        </w:rPr>
        <w:t> для назначения пенсии за выслугу лет в соответствующем году;</w:t>
      </w:r>
    </w:p>
    <w:p w:rsidR="003646CB" w:rsidRPr="00F44208" w:rsidRDefault="003646CB" w:rsidP="002C2E52">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2) увольнение с иной муниципальной должности, </w:t>
      </w:r>
      <w:r w:rsidR="002C2E52">
        <w:rPr>
          <w:rFonts w:ascii="Times New Roman" w:eastAsia="Times New Roman" w:hAnsi="Times New Roman" w:cs="Times New Roman"/>
          <w:spacing w:val="1"/>
          <w:sz w:val="26"/>
          <w:szCs w:val="26"/>
          <w:lang w:eastAsia="ru-RU"/>
        </w:rPr>
        <w:t xml:space="preserve">должности муниципальной службы </w:t>
      </w:r>
      <w:r w:rsidRPr="00F44208">
        <w:rPr>
          <w:rFonts w:ascii="Times New Roman" w:eastAsia="Times New Roman" w:hAnsi="Times New Roman" w:cs="Times New Roman"/>
          <w:spacing w:val="1"/>
          <w:sz w:val="26"/>
          <w:szCs w:val="26"/>
          <w:lang w:eastAsia="ru-RU"/>
        </w:rPr>
        <w:t>имело место по одному из следующих оснований:</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xml:space="preserve">- ликвидация органов местного самоуправления </w:t>
      </w:r>
      <w:r w:rsidR="002C2E52">
        <w:rPr>
          <w:rFonts w:ascii="Times New Roman" w:eastAsia="Times New Roman" w:hAnsi="Times New Roman" w:cs="Times New Roman"/>
          <w:spacing w:val="1"/>
          <w:sz w:val="26"/>
          <w:szCs w:val="26"/>
          <w:lang w:eastAsia="ru-RU"/>
        </w:rPr>
        <w:t>муниципального образования</w:t>
      </w:r>
      <w:r w:rsidRPr="00F44208">
        <w:rPr>
          <w:rFonts w:ascii="Times New Roman" w:eastAsia="Times New Roman" w:hAnsi="Times New Roman" w:cs="Times New Roman"/>
          <w:spacing w:val="1"/>
          <w:sz w:val="26"/>
          <w:szCs w:val="26"/>
          <w:lang w:eastAsia="ru-RU"/>
        </w:rPr>
        <w:t>,  а также сокращение штата в указанных органах;</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увольнение с должностей, учреждаемых в установленном законодательством порядке для непосредственного обеспечения исполнения полномочий лица, замещающего муниципальную должность, в связи с прекращением этими лицами своих полномочий;</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достижение предельного возраста, установленного законодательством для замещения иной муниципальной должности, должности муниципальной службы;</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обнаружившееся несоответствие замещаемой должности вследствие состояния здоровья, препятствующего продолжению замещения иной муниципальной должности, должности муниципальной службы;</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увольнение по собственному желанию в связи с выходом на государственную или трудовую пенсию;</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увольнение по собственному желанию;</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 перевод по его просьбе или с его согласия на работу к другому работодателю или переход на выборную работу (должность);</w:t>
      </w:r>
    </w:p>
    <w:p w:rsidR="003B0D27"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lastRenderedPageBreak/>
        <w:t>- увольнение в связи с истечением срока полномочий, на который избиралось или назначалось лицо, замещавш</w:t>
      </w:r>
      <w:r w:rsidR="003B0D27">
        <w:rPr>
          <w:rFonts w:ascii="Times New Roman" w:eastAsia="Times New Roman" w:hAnsi="Times New Roman" w:cs="Times New Roman"/>
          <w:spacing w:val="1"/>
          <w:sz w:val="26"/>
          <w:szCs w:val="26"/>
          <w:lang w:eastAsia="ru-RU"/>
        </w:rPr>
        <w:t>ее иную муниципальную должность;</w:t>
      </w:r>
    </w:p>
    <w:p w:rsidR="003646CB"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 </w:t>
      </w:r>
      <w:r w:rsidRPr="00F44208">
        <w:rPr>
          <w:rFonts w:ascii="Times New Roman" w:eastAsia="Times New Roman" w:hAnsi="Times New Roman" w:cs="Times New Roman"/>
          <w:spacing w:val="1"/>
          <w:sz w:val="26"/>
          <w:szCs w:val="26"/>
          <w:lang w:eastAsia="ru-RU"/>
        </w:rPr>
        <w:br/>
        <w:t>- расторжение трудового договора (контракта) по соглашению сторон.</w:t>
      </w:r>
    </w:p>
    <w:p w:rsidR="003B0D27" w:rsidRDefault="003B0D27"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3.2. </w:t>
      </w:r>
      <w:proofErr w:type="gramStart"/>
      <w:r w:rsidRPr="00F44208">
        <w:rPr>
          <w:rFonts w:ascii="Times New Roman" w:eastAsia="Times New Roman" w:hAnsi="Times New Roman" w:cs="Times New Roman"/>
          <w:spacing w:val="1"/>
          <w:sz w:val="26"/>
          <w:szCs w:val="26"/>
          <w:lang w:eastAsia="ru-RU"/>
        </w:rPr>
        <w:t>Ежемесячная доплата к пенсии при наличии стажа замещения иной муниципальной должности,  стажа муниципальной службы, соответствующего стажу муниципальной службы, установленному </w:t>
      </w:r>
      <w:hyperlink r:id="rId11" w:history="1">
        <w:r w:rsidRPr="00F636AC">
          <w:rPr>
            <w:rFonts w:ascii="Times New Roman" w:eastAsia="Times New Roman" w:hAnsi="Times New Roman" w:cs="Times New Roman"/>
            <w:spacing w:val="1"/>
            <w:sz w:val="26"/>
            <w:szCs w:val="26"/>
            <w:lang w:eastAsia="ru-RU"/>
          </w:rPr>
          <w:t>Федеральным законом от 15 декабря 2001 года N 166-ФЗ "О государственном пенсионном обеспечении в Российской Федерации"</w:t>
        </w:r>
      </w:hyperlink>
      <w:r w:rsidRPr="00F636AC">
        <w:rPr>
          <w:rFonts w:ascii="Times New Roman" w:eastAsia="Times New Roman" w:hAnsi="Times New Roman" w:cs="Times New Roman"/>
          <w:spacing w:val="1"/>
          <w:sz w:val="26"/>
          <w:szCs w:val="26"/>
          <w:lang w:eastAsia="ru-RU"/>
        </w:rPr>
        <w:t> для назначения пенсии за выслугу лет в соответствующем году, устанавливается в таком размере, чтобы сумма государственной или страховой пенсии и ежемесячной доплаты к ней составляла</w:t>
      </w:r>
      <w:proofErr w:type="gramEnd"/>
      <w:r w:rsidRPr="00F636AC">
        <w:rPr>
          <w:rFonts w:ascii="Times New Roman" w:eastAsia="Times New Roman" w:hAnsi="Times New Roman" w:cs="Times New Roman"/>
          <w:spacing w:val="1"/>
          <w:sz w:val="26"/>
          <w:szCs w:val="26"/>
          <w:lang w:eastAsia="ru-RU"/>
        </w:rPr>
        <w:t xml:space="preserve"> 45 процентов месячного денежного содержания.</w:t>
      </w:r>
    </w:p>
    <w:p w:rsidR="003B0D27" w:rsidRPr="00F636AC" w:rsidRDefault="003B0D27"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roofErr w:type="gramStart"/>
      <w:r w:rsidRPr="00F636AC">
        <w:rPr>
          <w:rFonts w:ascii="Times New Roman" w:eastAsia="Times New Roman" w:hAnsi="Times New Roman" w:cs="Times New Roman"/>
          <w:spacing w:val="1"/>
          <w:sz w:val="26"/>
          <w:szCs w:val="26"/>
          <w:lang w:eastAsia="ru-RU"/>
        </w:rPr>
        <w:t>Размер ежемесячной доплаты увеличивается на 3 процента месячного содержания за каждый полный год стажа замещения иной муниципальной должности,  стажа муниципальной службы свыше стажа муниципальной службы, установленного </w:t>
      </w:r>
      <w:hyperlink r:id="rId12" w:history="1">
        <w:r w:rsidRPr="00F636AC">
          <w:rPr>
            <w:rFonts w:ascii="Times New Roman" w:eastAsia="Times New Roman" w:hAnsi="Times New Roman" w:cs="Times New Roman"/>
            <w:spacing w:val="1"/>
            <w:sz w:val="26"/>
            <w:szCs w:val="26"/>
            <w:lang w:eastAsia="ru-RU"/>
          </w:rPr>
          <w:t>Федеральным законом от 15 декабря 2001 года N 166-ФЗ "О государственном пенсионном обеспечении в Российской Федерации"</w:t>
        </w:r>
      </w:hyperlink>
      <w:r w:rsidRPr="00F636AC">
        <w:rPr>
          <w:rFonts w:ascii="Times New Roman" w:eastAsia="Times New Roman" w:hAnsi="Times New Roman" w:cs="Times New Roman"/>
          <w:spacing w:val="1"/>
          <w:sz w:val="26"/>
          <w:szCs w:val="26"/>
          <w:lang w:eastAsia="ru-RU"/>
        </w:rPr>
        <w:t> для назначения пенсии за выслугу лет в соответствующем году.</w:t>
      </w:r>
      <w:proofErr w:type="gramEnd"/>
    </w:p>
    <w:p w:rsidR="003B0D27" w:rsidRPr="00F636AC"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636AC">
        <w:rPr>
          <w:rFonts w:ascii="Times New Roman" w:eastAsia="Times New Roman" w:hAnsi="Times New Roman" w:cs="Times New Roman"/>
          <w:spacing w:val="1"/>
          <w:sz w:val="26"/>
          <w:szCs w:val="26"/>
          <w:lang w:eastAsia="ru-RU"/>
        </w:rPr>
        <w:t>При этом сумма пенсии и ежемесячной доплаты к ней не может превышать 75 процентов месячного денежного содержания лица, замещавшего иную муниципальную должность, муниципального служащего.</w:t>
      </w:r>
    </w:p>
    <w:p w:rsidR="003B0D27" w:rsidRPr="00F636AC"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636AC">
        <w:rPr>
          <w:rFonts w:ascii="Times New Roman" w:eastAsia="Times New Roman" w:hAnsi="Times New Roman" w:cs="Times New Roman"/>
          <w:spacing w:val="1"/>
          <w:sz w:val="26"/>
          <w:szCs w:val="26"/>
          <w:lang w:eastAsia="ru-RU"/>
        </w:rPr>
        <w:t>3.3. Определение размера государственной пенсии муниципального служащего осуществляется в соответствии с установленным </w:t>
      </w:r>
      <w:hyperlink r:id="rId13" w:history="1">
        <w:r w:rsidRPr="00F636AC">
          <w:rPr>
            <w:rFonts w:ascii="Times New Roman" w:eastAsia="Times New Roman" w:hAnsi="Times New Roman" w:cs="Times New Roman"/>
            <w:spacing w:val="1"/>
            <w:sz w:val="26"/>
            <w:szCs w:val="26"/>
            <w:lang w:eastAsia="ru-RU"/>
          </w:rPr>
          <w:t>Законом Республики Хакасия от 06.07.2007 N 39-ЗРХ "О муниципальной службе в Республике Хакасия"</w:t>
        </w:r>
      </w:hyperlink>
      <w:r w:rsidRPr="00F636AC">
        <w:rPr>
          <w:rFonts w:ascii="Times New Roman" w:eastAsia="Times New Roman" w:hAnsi="Times New Roman" w:cs="Times New Roman"/>
          <w:spacing w:val="1"/>
          <w:sz w:val="26"/>
          <w:szCs w:val="26"/>
          <w:lang w:eastAsia="ru-RU"/>
        </w:rPr>
        <w:t> соотношением должностей муниципальной службы и должностей государственной гражданской службы Республики Хакасия.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Хакасия по соответствующей должности государственной гражданской службы Республики Хакасия.</w:t>
      </w:r>
    </w:p>
    <w:p w:rsidR="003B0D27" w:rsidRPr="00F636AC"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636AC">
        <w:rPr>
          <w:rFonts w:ascii="Times New Roman" w:eastAsia="Times New Roman" w:hAnsi="Times New Roman" w:cs="Times New Roman"/>
          <w:spacing w:val="1"/>
          <w:sz w:val="26"/>
          <w:szCs w:val="26"/>
          <w:lang w:eastAsia="ru-RU"/>
        </w:rPr>
        <w:t xml:space="preserve">3.4. </w:t>
      </w:r>
      <w:proofErr w:type="gramStart"/>
      <w:r w:rsidRPr="00F636AC">
        <w:rPr>
          <w:rFonts w:ascii="Times New Roman" w:eastAsia="Times New Roman" w:hAnsi="Times New Roman" w:cs="Times New Roman"/>
          <w:spacing w:val="1"/>
          <w:sz w:val="26"/>
          <w:szCs w:val="26"/>
          <w:lang w:eastAsia="ru-RU"/>
        </w:rPr>
        <w:t>Размер ежемесячной доплаты к пенсии исчисляется по выбору обратившихся за установлением такой доплаты исходя из их месячного денежного содержания за последние 12 полных месяцев муниципальной службы (замещен</w:t>
      </w:r>
      <w:r w:rsidR="003B0D27" w:rsidRPr="00F636AC">
        <w:rPr>
          <w:rFonts w:ascii="Times New Roman" w:eastAsia="Times New Roman" w:hAnsi="Times New Roman" w:cs="Times New Roman"/>
          <w:spacing w:val="1"/>
          <w:sz w:val="26"/>
          <w:szCs w:val="26"/>
          <w:lang w:eastAsia="ru-RU"/>
        </w:rPr>
        <w:t>ия иной муниципальной должности</w:t>
      </w:r>
      <w:r w:rsidRPr="00F636AC">
        <w:rPr>
          <w:rFonts w:ascii="Times New Roman" w:eastAsia="Times New Roman" w:hAnsi="Times New Roman" w:cs="Times New Roman"/>
          <w:spacing w:val="1"/>
          <w:sz w:val="26"/>
          <w:szCs w:val="26"/>
          <w:lang w:eastAsia="ru-RU"/>
        </w:rPr>
        <w:t>), предшествовавших дню ее прекращения либо дню достижения ими возраста, дающего право на государственную или страховую пенсию по старости.</w:t>
      </w:r>
      <w:proofErr w:type="gramEnd"/>
    </w:p>
    <w:p w:rsidR="003B0D27" w:rsidRPr="00F636AC"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636AC">
        <w:rPr>
          <w:rFonts w:ascii="Times New Roman" w:eastAsia="Times New Roman" w:hAnsi="Times New Roman" w:cs="Times New Roman"/>
          <w:spacing w:val="1"/>
          <w:sz w:val="26"/>
          <w:szCs w:val="26"/>
          <w:lang w:eastAsia="ru-RU"/>
        </w:rPr>
        <w:t>Месячное денежное содержание определяется путем деления суммы полученного за 12 месяцев денежного содержания на 12.</w:t>
      </w:r>
    </w:p>
    <w:p w:rsidR="003B0D27" w:rsidRPr="00F636AC"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636AC">
        <w:rPr>
          <w:rFonts w:ascii="Times New Roman" w:eastAsia="Times New Roman" w:hAnsi="Times New Roman" w:cs="Times New Roman"/>
          <w:spacing w:val="1"/>
          <w:sz w:val="26"/>
          <w:szCs w:val="26"/>
          <w:lang w:eastAsia="ru-RU"/>
        </w:rPr>
        <w:t>Если в расчетный период произошло повышение (увеличение)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3B0D27" w:rsidRPr="00F636AC"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lastRenderedPageBreak/>
        <w:t xml:space="preserve">Размер месячного денежного содержания, из которого исчисляется ежемесячная доплата к пенсии, не должен превышать 1,8 должностного оклада по замещавшейся иной муниципальной должности, </w:t>
      </w:r>
      <w:r w:rsidR="003B0D27">
        <w:rPr>
          <w:rFonts w:ascii="Times New Roman" w:eastAsia="Times New Roman" w:hAnsi="Times New Roman" w:cs="Times New Roman"/>
          <w:spacing w:val="1"/>
          <w:sz w:val="26"/>
          <w:szCs w:val="26"/>
          <w:lang w:eastAsia="ru-RU"/>
        </w:rPr>
        <w:t>должности муниципальной службы.</w:t>
      </w:r>
    </w:p>
    <w:p w:rsidR="003B0D27"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44208"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3.5. В состав месячного денежного содержания, учитываемого при определении размера ежемесячной доплаты к пенсии лицам, замещавшим иные муниципальные должности, должности муниципальной службы, включаются:</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1) должностной оклад;</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2) ежемесячная надбавка к должностному окладу за выслугу лет;</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3) ежемесячная надбавка за особые условия работы (труда);</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4) ежемесячная процентная надбавка к должностному окладу за работу со сведениями, составляющими государственную тайну;</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5) ежемесячная надбавка за классный чин;</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6) премии по результатам работы в размере до четырех должностных окладов в год;</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7) районный коэффициент;</w:t>
      </w:r>
    </w:p>
    <w:p w:rsidR="003646CB"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8) процентная надбавка к заработной плате.</w:t>
      </w:r>
    </w:p>
    <w:p w:rsidR="003B0D27" w:rsidRDefault="003B0D27"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p>
    <w:p w:rsidR="003646CB"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3.6. Стаж замещения иной муниципальной должности, стаж муниципальной службы, дающий право на ежемесячную доплату к пенсии, определяется в соответствии с законодательством Российской Федерации и законодательством Республики Хакасия.</w:t>
      </w:r>
    </w:p>
    <w:p w:rsidR="003B0D27"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При установлении ежемесячной доплаты пенсии лицам, замещавшим иные муниципальные должности, в стаж, необходимый для установления доплаты к пенсии, включаются стаж муниципальной службы и периоды замещения должностей, работы (службы), указанные в пунктах 3.7, 3.8 настоящего Положения.</w:t>
      </w:r>
    </w:p>
    <w:p w:rsidR="003B0D27" w:rsidRDefault="003B0D27"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636AC" w:rsidRDefault="003646CB"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3.7. </w:t>
      </w:r>
      <w:proofErr w:type="gramStart"/>
      <w:r w:rsidRPr="00F44208">
        <w:rPr>
          <w:rFonts w:ascii="Times New Roman" w:eastAsia="Times New Roman" w:hAnsi="Times New Roman" w:cs="Times New Roman"/>
          <w:spacing w:val="1"/>
          <w:sz w:val="26"/>
          <w:szCs w:val="26"/>
          <w:lang w:eastAsia="ru-RU"/>
        </w:rPr>
        <w:t>При исчислении стажа муниципальной службы, необходимого для назначения ежемесячной доплаты к пенсии, учитываются время замещения должностей гражданской службы Республики Хакасия и других субъектов Российской Федерации, иных муниципальных должностей, а также периоды замещения государственных должностей Республики Хакасия и других субъектов Российской Федерации, выборных муниципальных должностей, время работы в государственных органах, органах государственной власти Республики Хакасия и других субъектов Российской Федерации, в</w:t>
      </w:r>
      <w:proofErr w:type="gramEnd"/>
      <w:r w:rsidRPr="00F44208">
        <w:rPr>
          <w:rFonts w:ascii="Times New Roman" w:eastAsia="Times New Roman" w:hAnsi="Times New Roman" w:cs="Times New Roman"/>
          <w:spacing w:val="1"/>
          <w:sz w:val="26"/>
          <w:szCs w:val="26"/>
          <w:lang w:eastAsia="ru-RU"/>
        </w:rPr>
        <w:t xml:space="preserve"> </w:t>
      </w:r>
      <w:proofErr w:type="gramStart"/>
      <w:r w:rsidRPr="00F44208">
        <w:rPr>
          <w:rFonts w:ascii="Times New Roman" w:eastAsia="Times New Roman" w:hAnsi="Times New Roman" w:cs="Times New Roman"/>
          <w:spacing w:val="1"/>
          <w:sz w:val="26"/>
          <w:szCs w:val="26"/>
          <w:lang w:eastAsia="ru-RU"/>
        </w:rPr>
        <w:t>органах государственной власти и управления РСФСР и СССР и иные периоды службы (работы), определенные </w:t>
      </w:r>
      <w:hyperlink r:id="rId14" w:history="1">
        <w:r w:rsidRPr="00F636AC">
          <w:rPr>
            <w:rFonts w:ascii="Times New Roman" w:eastAsia="Times New Roman" w:hAnsi="Times New Roman" w:cs="Times New Roman"/>
            <w:spacing w:val="1"/>
            <w:sz w:val="26"/>
            <w:szCs w:val="26"/>
            <w:lang w:eastAsia="ru-RU"/>
          </w:rPr>
          <w:t xml:space="preserve">Указом Президента Российской Федерации от 20 сентября 2010 г. N 1141 "О Перечне должностей, периоды службы (работы) в которых включаются в </w:t>
        </w:r>
        <w:r w:rsidRPr="00F636AC">
          <w:rPr>
            <w:rFonts w:ascii="Times New Roman" w:eastAsia="Times New Roman" w:hAnsi="Times New Roman" w:cs="Times New Roman"/>
            <w:spacing w:val="1"/>
            <w:sz w:val="26"/>
            <w:szCs w:val="26"/>
            <w:lang w:eastAsia="ru-RU"/>
          </w:rPr>
          <w:lastRenderedPageBreak/>
          <w:t>стаж государственной гражданской службы для назначения пенсии за выслугу лет федеральных государственных гражданских служащих"</w:t>
        </w:r>
      </w:hyperlink>
      <w:r w:rsidRPr="00F636AC">
        <w:rPr>
          <w:rFonts w:ascii="Times New Roman" w:eastAsia="Times New Roman" w:hAnsi="Times New Roman" w:cs="Times New Roman"/>
          <w:spacing w:val="1"/>
          <w:sz w:val="26"/>
          <w:szCs w:val="26"/>
          <w:lang w:eastAsia="ru-RU"/>
        </w:rPr>
        <w:t>.</w:t>
      </w:r>
      <w:proofErr w:type="gramEnd"/>
    </w:p>
    <w:p w:rsidR="003D23B5" w:rsidRDefault="003D23B5" w:rsidP="003B0D27">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44208"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3.8. </w:t>
      </w:r>
      <w:proofErr w:type="gramStart"/>
      <w:r w:rsidRPr="00F44208">
        <w:rPr>
          <w:rFonts w:ascii="Times New Roman" w:eastAsia="Times New Roman" w:hAnsi="Times New Roman" w:cs="Times New Roman"/>
          <w:spacing w:val="1"/>
          <w:sz w:val="26"/>
          <w:szCs w:val="26"/>
          <w:lang w:eastAsia="ru-RU"/>
        </w:rPr>
        <w:t>Периоды работы в отдельных должностях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иной муниципальной должности, должности муниципальной службы, засчитываются в стаж, необходимый для назначения ежемесячной доплаты к пенсии, на основании решения комиссии Администрации по установлению стажа муниципальной службы.</w:t>
      </w:r>
      <w:proofErr w:type="gramEnd"/>
      <w:r w:rsidRPr="00F44208">
        <w:rPr>
          <w:rFonts w:ascii="Times New Roman" w:eastAsia="Times New Roman" w:hAnsi="Times New Roman" w:cs="Times New Roman"/>
          <w:spacing w:val="1"/>
          <w:sz w:val="26"/>
          <w:szCs w:val="26"/>
          <w:lang w:eastAsia="ru-RU"/>
        </w:rPr>
        <w:t xml:space="preserve"> Периоды работы в указанных должностях в совокупности не должны превышать пяти лет.</w:t>
      </w:r>
    </w:p>
    <w:p w:rsidR="003646CB" w:rsidRDefault="003646CB" w:rsidP="003D23B5">
      <w:pPr>
        <w:shd w:val="clear" w:color="auto" w:fill="FFFFFF"/>
        <w:spacing w:after="0" w:line="242" w:lineRule="atLeast"/>
        <w:jc w:val="center"/>
        <w:textAlignment w:val="baseline"/>
        <w:rPr>
          <w:rFonts w:ascii="Times New Roman" w:eastAsia="Times New Roman" w:hAnsi="Times New Roman" w:cs="Times New Roman"/>
          <w:b/>
          <w:spacing w:val="1"/>
          <w:sz w:val="26"/>
          <w:szCs w:val="26"/>
          <w:lang w:eastAsia="ru-RU"/>
        </w:rPr>
      </w:pPr>
      <w:r w:rsidRPr="00F44208">
        <w:rPr>
          <w:rFonts w:ascii="Times New Roman" w:eastAsia="Times New Roman" w:hAnsi="Times New Roman" w:cs="Times New Roman"/>
          <w:spacing w:val="1"/>
          <w:sz w:val="26"/>
          <w:szCs w:val="26"/>
          <w:lang w:eastAsia="ru-RU"/>
        </w:rPr>
        <w:br/>
      </w:r>
      <w:r w:rsidRPr="003D23B5">
        <w:rPr>
          <w:rFonts w:ascii="Times New Roman" w:eastAsia="Times New Roman" w:hAnsi="Times New Roman" w:cs="Times New Roman"/>
          <w:b/>
          <w:spacing w:val="1"/>
          <w:sz w:val="26"/>
          <w:szCs w:val="26"/>
          <w:lang w:eastAsia="ru-RU"/>
        </w:rPr>
        <w:t>4. Порядок назначения и выплаты доплаты к пенсии</w:t>
      </w:r>
    </w:p>
    <w:p w:rsidR="003D23B5" w:rsidRDefault="003D23B5" w:rsidP="003D23B5">
      <w:pPr>
        <w:shd w:val="clear" w:color="auto" w:fill="FFFFFF"/>
        <w:spacing w:after="0" w:line="242" w:lineRule="atLeast"/>
        <w:jc w:val="center"/>
        <w:textAlignment w:val="baseline"/>
        <w:rPr>
          <w:rFonts w:ascii="Times New Roman" w:eastAsia="Times New Roman" w:hAnsi="Times New Roman" w:cs="Times New Roman"/>
          <w:b/>
          <w:spacing w:val="1"/>
          <w:sz w:val="26"/>
          <w:szCs w:val="26"/>
          <w:lang w:eastAsia="ru-RU"/>
        </w:rPr>
      </w:pPr>
    </w:p>
    <w:p w:rsidR="003646CB"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4.1. Ежемесячная доплата к пенсии устанавливается на основании письменного заявления лица об установлении ежемесячной доплаты к пенсии, форма которого предусмотрена приложением 1 к настоящему Положению.</w:t>
      </w:r>
    </w:p>
    <w:p w:rsidR="003D23B5" w:rsidRDefault="003D23B5"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4.2. Установление ежемесячной доплаты к пенсии произ</w:t>
      </w:r>
      <w:r w:rsidR="003D23B5">
        <w:rPr>
          <w:rFonts w:ascii="Times New Roman" w:eastAsia="Times New Roman" w:hAnsi="Times New Roman" w:cs="Times New Roman"/>
          <w:spacing w:val="1"/>
          <w:sz w:val="26"/>
          <w:szCs w:val="26"/>
          <w:lang w:eastAsia="ru-RU"/>
        </w:rPr>
        <w:t>водится Администрацией Бирикчульского  сельсовета</w:t>
      </w:r>
      <w:r w:rsidRPr="00F44208">
        <w:rPr>
          <w:rFonts w:ascii="Times New Roman" w:eastAsia="Times New Roman" w:hAnsi="Times New Roman" w:cs="Times New Roman"/>
          <w:spacing w:val="1"/>
          <w:sz w:val="26"/>
          <w:szCs w:val="26"/>
          <w:lang w:eastAsia="ru-RU"/>
        </w:rPr>
        <w:t xml:space="preserve"> путем издания распоряжения</w:t>
      </w:r>
      <w:r w:rsidR="003D23B5">
        <w:rPr>
          <w:rFonts w:ascii="Times New Roman" w:eastAsia="Times New Roman" w:hAnsi="Times New Roman" w:cs="Times New Roman"/>
          <w:spacing w:val="1"/>
          <w:sz w:val="26"/>
          <w:szCs w:val="26"/>
          <w:lang w:eastAsia="ru-RU"/>
        </w:rPr>
        <w:t>.</w:t>
      </w:r>
      <w:r w:rsidRPr="00F44208">
        <w:rPr>
          <w:rFonts w:ascii="Times New Roman" w:eastAsia="Times New Roman" w:hAnsi="Times New Roman" w:cs="Times New Roman"/>
          <w:spacing w:val="1"/>
          <w:sz w:val="26"/>
          <w:szCs w:val="26"/>
          <w:lang w:eastAsia="ru-RU"/>
        </w:rPr>
        <w:t xml:space="preserve"> Расчет размера, выплата и перерасчет размера ежемесячной доплаты к государственной или страховой пенсии производятся на основании распоряжения</w:t>
      </w:r>
      <w:r w:rsidR="003D23B5">
        <w:rPr>
          <w:rFonts w:ascii="Times New Roman" w:eastAsia="Times New Roman" w:hAnsi="Times New Roman" w:cs="Times New Roman"/>
          <w:spacing w:val="1"/>
          <w:sz w:val="26"/>
          <w:szCs w:val="26"/>
          <w:lang w:eastAsia="ru-RU"/>
        </w:rPr>
        <w:t xml:space="preserve"> Администрации</w:t>
      </w:r>
      <w:r w:rsidRPr="00F44208">
        <w:rPr>
          <w:rFonts w:ascii="Times New Roman" w:eastAsia="Times New Roman" w:hAnsi="Times New Roman" w:cs="Times New Roman"/>
          <w:spacing w:val="1"/>
          <w:sz w:val="26"/>
          <w:szCs w:val="26"/>
          <w:lang w:eastAsia="ru-RU"/>
        </w:rPr>
        <w:t>.</w:t>
      </w:r>
    </w:p>
    <w:p w:rsidR="003D23B5" w:rsidRDefault="003D23B5"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4.3. Заявление лица об установлении ежемесячной доплаты к пенсии подается в </w:t>
      </w:r>
      <w:r w:rsidR="003D23B5">
        <w:rPr>
          <w:rFonts w:ascii="Times New Roman" w:eastAsia="Times New Roman" w:hAnsi="Times New Roman" w:cs="Times New Roman"/>
          <w:spacing w:val="1"/>
          <w:sz w:val="26"/>
          <w:szCs w:val="26"/>
          <w:lang w:eastAsia="ru-RU"/>
        </w:rPr>
        <w:t>Администрации Бирикчульского сельсовета</w:t>
      </w:r>
      <w:r w:rsidRPr="00F44208">
        <w:rPr>
          <w:rFonts w:ascii="Times New Roman" w:eastAsia="Times New Roman" w:hAnsi="Times New Roman" w:cs="Times New Roman"/>
          <w:spacing w:val="1"/>
          <w:sz w:val="26"/>
          <w:szCs w:val="26"/>
          <w:lang w:eastAsia="ru-RU"/>
        </w:rPr>
        <w:t>.</w:t>
      </w:r>
    </w:p>
    <w:p w:rsidR="003D23B5" w:rsidRDefault="003D23B5"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44208"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К заявлению об установлении ежемесячной доплаты к пенсии прилагаются следующие документы:</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1) справка о размере месячного заработка по форме согласно приложению 2 к настоящему Положению;</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2) справка о должностях, периоды службы (работы) в которых включаются в стаж для назначения ежемесячной доплаты к пенсии, по форме согласно приложению 3 к настоящему Положению;</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3) справка Государственного учреждения - Отделение Пенсионного фонда Российской Федерации по Республике Хакасия о размере получаемой страховой пенсии по старости (инвалидности);</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4) копия трудовой книжки;</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5) копия паспорта;</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6) копия приказа об увольнении с муниципальной должности, должности муниципальной службы, или копия документа об освобождении от выборной муниципальной должности;</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7) заявление на перечисление доплаты к пенсии на счет в банке;</w:t>
      </w:r>
    </w:p>
    <w:p w:rsidR="003646CB" w:rsidRPr="00F44208"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lastRenderedPageBreak/>
        <w:t>8) копия расчетной книжки банка или копия договора банковского счета;</w:t>
      </w:r>
    </w:p>
    <w:p w:rsidR="003646CB" w:rsidRDefault="003646CB"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br/>
        <w:t>9) согласие на обработку персональных данных.</w:t>
      </w:r>
    </w:p>
    <w:p w:rsidR="003D23B5" w:rsidRDefault="003D23B5" w:rsidP="00F44208">
      <w:pPr>
        <w:shd w:val="clear" w:color="auto" w:fill="FFFFFF"/>
        <w:spacing w:after="0" w:line="242" w:lineRule="atLeast"/>
        <w:jc w:val="both"/>
        <w:textAlignment w:val="baseline"/>
        <w:rPr>
          <w:rFonts w:ascii="Times New Roman" w:eastAsia="Times New Roman" w:hAnsi="Times New Roman" w:cs="Times New Roman"/>
          <w:spacing w:val="1"/>
          <w:sz w:val="26"/>
          <w:szCs w:val="26"/>
          <w:lang w:eastAsia="ru-RU"/>
        </w:rPr>
      </w:pPr>
    </w:p>
    <w:p w:rsidR="003646CB"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4.4. Администрации </w:t>
      </w:r>
      <w:r w:rsidR="003D23B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в 14-дневный срок со дня регистрации заявления об установлении ежемесячной доплаты к пенсии рассматривает заявление, по результатам рассмотрения которого либо готовит проект распоряжения Администрации </w:t>
      </w:r>
      <w:r w:rsidR="003D23B5">
        <w:rPr>
          <w:rFonts w:ascii="Times New Roman" w:eastAsia="Times New Roman" w:hAnsi="Times New Roman" w:cs="Times New Roman"/>
          <w:spacing w:val="1"/>
          <w:sz w:val="26"/>
          <w:szCs w:val="26"/>
          <w:lang w:eastAsia="ru-RU"/>
        </w:rPr>
        <w:t xml:space="preserve">Бирикчульского сельсовета </w:t>
      </w:r>
      <w:r w:rsidRPr="00F44208">
        <w:rPr>
          <w:rFonts w:ascii="Times New Roman" w:eastAsia="Times New Roman" w:hAnsi="Times New Roman" w:cs="Times New Roman"/>
          <w:spacing w:val="1"/>
          <w:sz w:val="26"/>
          <w:szCs w:val="26"/>
          <w:lang w:eastAsia="ru-RU"/>
        </w:rPr>
        <w:t>о назначении доплаты к пенсии, либо готовит и направляет заявителю мотивированный отказ в установлении ежемесячной доплаты к пенсии.</w:t>
      </w:r>
    </w:p>
    <w:p w:rsidR="003D23B5" w:rsidRDefault="003D23B5"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4.5. На основании распоряжения Администрации </w:t>
      </w:r>
      <w:r w:rsidR="003D23B5">
        <w:rPr>
          <w:rFonts w:ascii="Times New Roman" w:eastAsia="Times New Roman" w:hAnsi="Times New Roman" w:cs="Times New Roman"/>
          <w:spacing w:val="1"/>
          <w:sz w:val="26"/>
          <w:szCs w:val="26"/>
          <w:lang w:eastAsia="ru-RU"/>
        </w:rPr>
        <w:t xml:space="preserve">Бирикчульского сельсовета </w:t>
      </w:r>
      <w:r w:rsidRPr="00F44208">
        <w:rPr>
          <w:rFonts w:ascii="Times New Roman" w:eastAsia="Times New Roman" w:hAnsi="Times New Roman" w:cs="Times New Roman"/>
          <w:spacing w:val="1"/>
          <w:sz w:val="26"/>
          <w:szCs w:val="26"/>
          <w:lang w:eastAsia="ru-RU"/>
        </w:rPr>
        <w:t xml:space="preserve">о назначении доплаты к пенсии </w:t>
      </w:r>
      <w:r w:rsidR="003D23B5">
        <w:rPr>
          <w:rFonts w:ascii="Times New Roman" w:eastAsia="Times New Roman" w:hAnsi="Times New Roman" w:cs="Times New Roman"/>
          <w:spacing w:val="1"/>
          <w:sz w:val="26"/>
          <w:szCs w:val="26"/>
          <w:lang w:eastAsia="ru-RU"/>
        </w:rPr>
        <w:t>финансовый орган Адми</w:t>
      </w:r>
      <w:r w:rsidRPr="00F44208">
        <w:rPr>
          <w:rFonts w:ascii="Times New Roman" w:eastAsia="Times New Roman" w:hAnsi="Times New Roman" w:cs="Times New Roman"/>
          <w:spacing w:val="1"/>
          <w:sz w:val="26"/>
          <w:szCs w:val="26"/>
          <w:lang w:eastAsia="ru-RU"/>
        </w:rPr>
        <w:t xml:space="preserve">нистрации </w:t>
      </w:r>
      <w:r w:rsidR="003D23B5">
        <w:rPr>
          <w:rFonts w:ascii="Times New Roman" w:eastAsia="Times New Roman" w:hAnsi="Times New Roman" w:cs="Times New Roman"/>
          <w:spacing w:val="1"/>
          <w:sz w:val="26"/>
          <w:szCs w:val="26"/>
          <w:lang w:eastAsia="ru-RU"/>
        </w:rPr>
        <w:t xml:space="preserve"> Бирикчульского сельсовета </w:t>
      </w:r>
      <w:r w:rsidRPr="00F44208">
        <w:rPr>
          <w:rFonts w:ascii="Times New Roman" w:eastAsia="Times New Roman" w:hAnsi="Times New Roman" w:cs="Times New Roman"/>
          <w:spacing w:val="1"/>
          <w:sz w:val="26"/>
          <w:szCs w:val="26"/>
          <w:lang w:eastAsia="ru-RU"/>
        </w:rPr>
        <w:t xml:space="preserve"> производит расчет размера ежемесячной доплаты к пенсии и принимает решение по форме, предусмотренной приложением 4.</w:t>
      </w:r>
    </w:p>
    <w:p w:rsidR="00946785" w:rsidRDefault="00946785" w:rsidP="003D23B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4.6. Ежемесячная доплата к пенсии устанавливается со дня подачи заявления и предоставления необходимых документов, но не ранее дня, следующего за днем освобождения от муниципальной должности, </w:t>
      </w:r>
      <w:r w:rsidR="00946785">
        <w:rPr>
          <w:rFonts w:ascii="Times New Roman" w:eastAsia="Times New Roman" w:hAnsi="Times New Roman" w:cs="Times New Roman"/>
          <w:spacing w:val="1"/>
          <w:sz w:val="26"/>
          <w:szCs w:val="26"/>
          <w:lang w:eastAsia="ru-RU"/>
        </w:rPr>
        <w:t xml:space="preserve">должности муниципальной службы </w:t>
      </w:r>
      <w:r w:rsidRPr="00F44208">
        <w:rPr>
          <w:rFonts w:ascii="Times New Roman" w:eastAsia="Times New Roman" w:hAnsi="Times New Roman" w:cs="Times New Roman"/>
          <w:spacing w:val="1"/>
          <w:sz w:val="26"/>
          <w:szCs w:val="26"/>
          <w:lang w:eastAsia="ru-RU"/>
        </w:rPr>
        <w:t>и назначения пенсии в соответствии с законодательством Российской Федерации на срок назначения государственной или страховой пенсии, к которой она устанавливается.</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4.7. Ежемесячная доплата к пенсии выплачивается </w:t>
      </w:r>
      <w:r w:rsidR="00946785">
        <w:rPr>
          <w:rFonts w:ascii="Times New Roman" w:eastAsia="Times New Roman" w:hAnsi="Times New Roman" w:cs="Times New Roman"/>
          <w:spacing w:val="1"/>
          <w:sz w:val="26"/>
          <w:szCs w:val="26"/>
          <w:lang w:eastAsia="ru-RU"/>
        </w:rPr>
        <w:t xml:space="preserve">финансовым органом </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путем перечисления на счета получателей, открытые в банках.</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4.8. Выплата ежемесячной доплаты к пенсии приостанавливается при замещении лицами, которым назначена указанная доплата, государственной должности Российской Федерации, государственной должности Республики Хакасия, муниципальной должности, должности гражданской службы Российской Федерации, должности гражданской службы Республики Хакасия, должности муниципальной службы.</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Получатель ежемесячной доплаты к пенсии обязан сообщить </w:t>
      </w:r>
      <w:r w:rsidR="00946785">
        <w:rPr>
          <w:rFonts w:ascii="Times New Roman" w:eastAsia="Times New Roman" w:hAnsi="Times New Roman" w:cs="Times New Roman"/>
          <w:spacing w:val="1"/>
          <w:sz w:val="26"/>
          <w:szCs w:val="26"/>
          <w:lang w:eastAsia="ru-RU"/>
        </w:rPr>
        <w:t xml:space="preserve">финансовому органу </w:t>
      </w:r>
      <w:r w:rsidRPr="00F44208">
        <w:rPr>
          <w:rFonts w:ascii="Times New Roman" w:eastAsia="Times New Roman" w:hAnsi="Times New Roman" w:cs="Times New Roman"/>
          <w:spacing w:val="1"/>
          <w:sz w:val="26"/>
          <w:szCs w:val="26"/>
          <w:lang w:eastAsia="ru-RU"/>
        </w:rPr>
        <w:t xml:space="preserve">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о замещении указанных должностей в течение 5 дней с момента замещения, а также о наступлении обстоятельств, влекущих изменение размера ежемесячной доплаты к пенсии, или прекращении ее выплаты.</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Выплата ежемесячной доплаты к пенсии приостанавливается со дня назначения на одну из указанных должностей по решению </w:t>
      </w:r>
      <w:r w:rsidR="00946785">
        <w:rPr>
          <w:rFonts w:ascii="Times New Roman" w:eastAsia="Times New Roman" w:hAnsi="Times New Roman" w:cs="Times New Roman"/>
          <w:spacing w:val="1"/>
          <w:sz w:val="26"/>
          <w:szCs w:val="26"/>
          <w:lang w:eastAsia="ru-RU"/>
        </w:rPr>
        <w:t>финансового органа</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оформленному согласно приложению 4.</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4.9. </w:t>
      </w:r>
      <w:proofErr w:type="gramStart"/>
      <w:r w:rsidRPr="00F44208">
        <w:rPr>
          <w:rFonts w:ascii="Times New Roman" w:eastAsia="Times New Roman" w:hAnsi="Times New Roman" w:cs="Times New Roman"/>
          <w:spacing w:val="1"/>
          <w:sz w:val="26"/>
          <w:szCs w:val="26"/>
          <w:lang w:eastAsia="ru-RU"/>
        </w:rPr>
        <w:t xml:space="preserve">При последующем освобождении от государственной должности Российской Федерации, государственной должности Республики Хакасия, муниципальной должности, должности гражданской службы Российской Федерации, должности гражданской службы Республики Хакасия, должности муниципальной службы выплата ежемесячной доплаты к пенсии возобновляется </w:t>
      </w:r>
      <w:r w:rsidRPr="00F44208">
        <w:rPr>
          <w:rFonts w:ascii="Times New Roman" w:eastAsia="Times New Roman" w:hAnsi="Times New Roman" w:cs="Times New Roman"/>
          <w:spacing w:val="1"/>
          <w:sz w:val="26"/>
          <w:szCs w:val="26"/>
          <w:lang w:eastAsia="ru-RU"/>
        </w:rPr>
        <w:lastRenderedPageBreak/>
        <w:t xml:space="preserve">по заявлению лица, направленному в </w:t>
      </w:r>
      <w:r w:rsidR="00946785">
        <w:rPr>
          <w:rFonts w:ascii="Times New Roman" w:eastAsia="Times New Roman" w:hAnsi="Times New Roman" w:cs="Times New Roman"/>
          <w:spacing w:val="1"/>
          <w:sz w:val="26"/>
          <w:szCs w:val="26"/>
          <w:lang w:eastAsia="ru-RU"/>
        </w:rPr>
        <w:t>финансовый орган</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с приложением копии решения об освобождении от соответствующей должности.</w:t>
      </w:r>
      <w:proofErr w:type="gramEnd"/>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Решение о возобновлении выплаты ежемесячной доплаты к пенсии </w:t>
      </w:r>
      <w:r w:rsidR="00946785">
        <w:rPr>
          <w:rFonts w:ascii="Times New Roman" w:eastAsia="Times New Roman" w:hAnsi="Times New Roman" w:cs="Times New Roman"/>
          <w:spacing w:val="1"/>
          <w:sz w:val="26"/>
          <w:szCs w:val="26"/>
          <w:lang w:eastAsia="ru-RU"/>
        </w:rPr>
        <w:t xml:space="preserve">финансовый орган </w:t>
      </w:r>
      <w:r w:rsidRPr="00F44208">
        <w:rPr>
          <w:rFonts w:ascii="Times New Roman" w:eastAsia="Times New Roman" w:hAnsi="Times New Roman" w:cs="Times New Roman"/>
          <w:spacing w:val="1"/>
          <w:sz w:val="26"/>
          <w:szCs w:val="26"/>
          <w:lang w:eastAsia="ru-RU"/>
        </w:rPr>
        <w:t xml:space="preserve">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принимает в 14-дневный срок со дня регистрации заявления.</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Выплата ежемесячной доплаты к пенсии возобновляется со дня, следующего за днем освобождения от государственной должности Российской Федерации, государственной должности Республики Хакасия, муниципальной должности, должности гражданской службы Российской Федерации, должности гражданской службы Республики Хакасия, </w:t>
      </w:r>
      <w:r w:rsidR="00946785">
        <w:rPr>
          <w:rFonts w:ascii="Times New Roman" w:eastAsia="Times New Roman" w:hAnsi="Times New Roman" w:cs="Times New Roman"/>
          <w:spacing w:val="1"/>
          <w:sz w:val="26"/>
          <w:szCs w:val="26"/>
          <w:lang w:eastAsia="ru-RU"/>
        </w:rPr>
        <w:t>должности муниципальной службы.</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4.10. Лицам, замещавшим муниципальные должности, должности муницип</w:t>
      </w:r>
      <w:r w:rsidR="00946785">
        <w:rPr>
          <w:rFonts w:ascii="Times New Roman" w:eastAsia="Times New Roman" w:hAnsi="Times New Roman" w:cs="Times New Roman"/>
          <w:spacing w:val="1"/>
          <w:sz w:val="26"/>
          <w:szCs w:val="26"/>
          <w:lang w:eastAsia="ru-RU"/>
        </w:rPr>
        <w:t>альной службы</w:t>
      </w:r>
      <w:r w:rsidRPr="00F44208">
        <w:rPr>
          <w:rFonts w:ascii="Times New Roman" w:eastAsia="Times New Roman" w:hAnsi="Times New Roman" w:cs="Times New Roman"/>
          <w:spacing w:val="1"/>
          <w:sz w:val="26"/>
          <w:szCs w:val="26"/>
          <w:lang w:eastAsia="ru-RU"/>
        </w:rPr>
        <w:t xml:space="preserve"> после установления им ежемесячной доплаты к пенсии, в </w:t>
      </w:r>
      <w:proofErr w:type="gramStart"/>
      <w:r w:rsidRPr="00F44208">
        <w:rPr>
          <w:rFonts w:ascii="Times New Roman" w:eastAsia="Times New Roman" w:hAnsi="Times New Roman" w:cs="Times New Roman"/>
          <w:spacing w:val="1"/>
          <w:sz w:val="26"/>
          <w:szCs w:val="26"/>
          <w:lang w:eastAsia="ru-RU"/>
        </w:rPr>
        <w:t>связи</w:t>
      </w:r>
      <w:proofErr w:type="gramEnd"/>
      <w:r w:rsidRPr="00F44208">
        <w:rPr>
          <w:rFonts w:ascii="Times New Roman" w:eastAsia="Times New Roman" w:hAnsi="Times New Roman" w:cs="Times New Roman"/>
          <w:spacing w:val="1"/>
          <w:sz w:val="26"/>
          <w:szCs w:val="26"/>
          <w:lang w:eastAsia="ru-RU"/>
        </w:rPr>
        <w:t xml:space="preserve"> с чем ее выплата приостанавливалась, по их заявлению в установленном настоящим Положением порядке устанавливается ежемесячная доплата с учетом вновь замещавшихся муниципальных должностей, д</w:t>
      </w:r>
      <w:r w:rsidR="00946785">
        <w:rPr>
          <w:rFonts w:ascii="Times New Roman" w:eastAsia="Times New Roman" w:hAnsi="Times New Roman" w:cs="Times New Roman"/>
          <w:spacing w:val="1"/>
          <w:sz w:val="26"/>
          <w:szCs w:val="26"/>
          <w:lang w:eastAsia="ru-RU"/>
        </w:rPr>
        <w:t xml:space="preserve">олжностей муниципальной службы </w:t>
      </w:r>
      <w:r w:rsidRPr="00F44208">
        <w:rPr>
          <w:rFonts w:ascii="Times New Roman" w:eastAsia="Times New Roman" w:hAnsi="Times New Roman" w:cs="Times New Roman"/>
          <w:spacing w:val="1"/>
          <w:sz w:val="26"/>
          <w:szCs w:val="26"/>
          <w:lang w:eastAsia="ru-RU"/>
        </w:rPr>
        <w:t>и денежного содержания по ним.</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4.11.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Республики Хакасия или иного субъекта Российской Федерации установлена ежемесячная доплата к пенсии.</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В случае смерти лица, получавшего ежемесячную доплату к пенсии, ее выплата прекращается </w:t>
      </w:r>
      <w:r w:rsidR="00946785">
        <w:rPr>
          <w:rFonts w:ascii="Times New Roman" w:eastAsia="Times New Roman" w:hAnsi="Times New Roman" w:cs="Times New Roman"/>
          <w:spacing w:val="1"/>
          <w:sz w:val="26"/>
          <w:szCs w:val="26"/>
          <w:lang w:eastAsia="ru-RU"/>
        </w:rPr>
        <w:t xml:space="preserve">финансовым органом </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со дня, следующего за днем смерти этого лица.</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4.12. Размер ежемесячной доплаты к пенсии пересчитывается </w:t>
      </w:r>
      <w:r w:rsidR="00946785">
        <w:rPr>
          <w:rFonts w:ascii="Times New Roman" w:eastAsia="Times New Roman" w:hAnsi="Times New Roman" w:cs="Times New Roman"/>
          <w:spacing w:val="1"/>
          <w:sz w:val="26"/>
          <w:szCs w:val="26"/>
          <w:lang w:eastAsia="ru-RU"/>
        </w:rPr>
        <w:t xml:space="preserve">финансовым органом </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с соблюдением правил, предусмотренных настоящим Положением, при увеличении (повышении) денежного содержания по соответствующей муниципальной должности, </w:t>
      </w:r>
      <w:r w:rsidR="00946785">
        <w:rPr>
          <w:rFonts w:ascii="Times New Roman" w:eastAsia="Times New Roman" w:hAnsi="Times New Roman" w:cs="Times New Roman"/>
          <w:spacing w:val="1"/>
          <w:sz w:val="26"/>
          <w:szCs w:val="26"/>
          <w:lang w:eastAsia="ru-RU"/>
        </w:rPr>
        <w:t xml:space="preserve">должности муниципальной службы </w:t>
      </w:r>
      <w:r w:rsidRPr="00F44208">
        <w:rPr>
          <w:rFonts w:ascii="Times New Roman" w:eastAsia="Times New Roman" w:hAnsi="Times New Roman" w:cs="Times New Roman"/>
          <w:spacing w:val="1"/>
          <w:sz w:val="26"/>
          <w:szCs w:val="26"/>
          <w:lang w:eastAsia="ru-RU"/>
        </w:rPr>
        <w:t>и включении необходимых сре</w:t>
      </w:r>
      <w:proofErr w:type="gramStart"/>
      <w:r w:rsidRPr="00F44208">
        <w:rPr>
          <w:rFonts w:ascii="Times New Roman" w:eastAsia="Times New Roman" w:hAnsi="Times New Roman" w:cs="Times New Roman"/>
          <w:spacing w:val="1"/>
          <w:sz w:val="26"/>
          <w:szCs w:val="26"/>
          <w:lang w:eastAsia="ru-RU"/>
        </w:rPr>
        <w:t>дств в б</w:t>
      </w:r>
      <w:proofErr w:type="gramEnd"/>
      <w:r w:rsidRPr="00F44208">
        <w:rPr>
          <w:rFonts w:ascii="Times New Roman" w:eastAsia="Times New Roman" w:hAnsi="Times New Roman" w:cs="Times New Roman"/>
          <w:spacing w:val="1"/>
          <w:sz w:val="26"/>
          <w:szCs w:val="26"/>
          <w:lang w:eastAsia="ru-RU"/>
        </w:rPr>
        <w:t xml:space="preserve">юджет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на соответствующий год.</w:t>
      </w:r>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4.13. При изменении в соответствии с законодательством Российской Федерации размера государственной или страховой пенсии, с учетом которой определена ежемесячная доплата, размер ежемесячной доплаты пересчитывается </w:t>
      </w:r>
      <w:r w:rsidR="00946785">
        <w:rPr>
          <w:rFonts w:ascii="Times New Roman" w:eastAsia="Times New Roman" w:hAnsi="Times New Roman" w:cs="Times New Roman"/>
          <w:spacing w:val="1"/>
          <w:sz w:val="26"/>
          <w:szCs w:val="26"/>
          <w:lang w:eastAsia="ru-RU"/>
        </w:rPr>
        <w:t>финансовым органом</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 xml:space="preserve"> на основании сообщения соответствующего органа, выплачивающего страховую либо государственную пенсию, о новом размере пенсии.</w:t>
      </w: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roofErr w:type="gramStart"/>
      <w:r w:rsidRPr="00F44208">
        <w:rPr>
          <w:rFonts w:ascii="Times New Roman" w:eastAsia="Times New Roman" w:hAnsi="Times New Roman" w:cs="Times New Roman"/>
          <w:spacing w:val="1"/>
          <w:sz w:val="26"/>
          <w:szCs w:val="26"/>
          <w:lang w:eastAsia="ru-RU"/>
        </w:rPr>
        <w:t xml:space="preserve">При изменении размера государственной или страховой пенсии в связи с перерасчетом по заявлению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доплаты к государственной или страховой пенсии обязан представить </w:t>
      </w:r>
      <w:r w:rsidRPr="00F44208">
        <w:rPr>
          <w:rFonts w:ascii="Times New Roman" w:eastAsia="Times New Roman" w:hAnsi="Times New Roman" w:cs="Times New Roman"/>
          <w:spacing w:val="1"/>
          <w:sz w:val="26"/>
          <w:szCs w:val="26"/>
          <w:lang w:eastAsia="ru-RU"/>
        </w:rPr>
        <w:lastRenderedPageBreak/>
        <w:t xml:space="preserve">справку о новом размере пенсии в </w:t>
      </w:r>
      <w:r w:rsidR="00946785">
        <w:rPr>
          <w:rFonts w:ascii="Times New Roman" w:eastAsia="Times New Roman" w:hAnsi="Times New Roman" w:cs="Times New Roman"/>
          <w:spacing w:val="1"/>
          <w:sz w:val="26"/>
          <w:szCs w:val="26"/>
          <w:lang w:eastAsia="ru-RU"/>
        </w:rPr>
        <w:t>финансовый орган</w:t>
      </w:r>
      <w:r w:rsidRPr="00F44208">
        <w:rPr>
          <w:rFonts w:ascii="Times New Roman" w:eastAsia="Times New Roman" w:hAnsi="Times New Roman" w:cs="Times New Roman"/>
          <w:spacing w:val="1"/>
          <w:sz w:val="26"/>
          <w:szCs w:val="26"/>
          <w:lang w:eastAsia="ru-RU"/>
        </w:rPr>
        <w:t xml:space="preserve"> Администрации </w:t>
      </w:r>
      <w:r w:rsidR="00946785">
        <w:rPr>
          <w:rFonts w:ascii="Times New Roman" w:eastAsia="Times New Roman" w:hAnsi="Times New Roman" w:cs="Times New Roman"/>
          <w:spacing w:val="1"/>
          <w:sz w:val="26"/>
          <w:szCs w:val="26"/>
          <w:lang w:eastAsia="ru-RU"/>
        </w:rPr>
        <w:t>Бирикчульского сельсовета</w:t>
      </w:r>
      <w:r w:rsidRPr="00F44208">
        <w:rPr>
          <w:rFonts w:ascii="Times New Roman" w:eastAsia="Times New Roman" w:hAnsi="Times New Roman" w:cs="Times New Roman"/>
          <w:spacing w:val="1"/>
          <w:sz w:val="26"/>
          <w:szCs w:val="26"/>
          <w:lang w:eastAsia="ru-RU"/>
        </w:rPr>
        <w:t>.</w:t>
      </w:r>
      <w:proofErr w:type="gramEnd"/>
    </w:p>
    <w:p w:rsidR="00946785" w:rsidRDefault="00946785"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4.14. Суммы ежемесячных доплат к пенсии, излишне выплаченные лицу вследствие его злоупотребления, возмещаются этим лицом путем удержания из последующих выплат, а в случае его несогласия взыскиваются в судебном порядке.</w:t>
      </w:r>
    </w:p>
    <w:p w:rsidR="00CA7E06" w:rsidRDefault="00CA7E06" w:rsidP="00946785">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Default="003646CB" w:rsidP="00CA7E06">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Суммы назначенной ежемесячной доплаты к пенсии, не полученные своевременно по вине получателя, выплачиваются за все прошлое время, но не более чем за год перед обращением за их получением.</w:t>
      </w:r>
    </w:p>
    <w:p w:rsidR="00CA7E06" w:rsidRDefault="00CA7E06" w:rsidP="00CA7E06">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p>
    <w:p w:rsidR="003646CB" w:rsidRPr="00F44208" w:rsidRDefault="003646CB" w:rsidP="00CA7E06">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Суммы назначенной ежемесячной доплаты к пенсии, не полученные своевременно по вине органов, ее назначивших и выплачивающих, выплачиваются за все прошлое время.</w:t>
      </w:r>
    </w:p>
    <w:p w:rsidR="003646CB" w:rsidRDefault="003646CB" w:rsidP="00CA7E06">
      <w:pPr>
        <w:shd w:val="clear" w:color="auto" w:fill="FFFFFF"/>
        <w:spacing w:before="288" w:after="173" w:line="240" w:lineRule="auto"/>
        <w:jc w:val="center"/>
        <w:textAlignment w:val="baseline"/>
        <w:outlineLvl w:val="2"/>
        <w:rPr>
          <w:rFonts w:ascii="Times New Roman" w:eastAsia="Times New Roman" w:hAnsi="Times New Roman" w:cs="Times New Roman"/>
          <w:b/>
          <w:spacing w:val="1"/>
          <w:sz w:val="26"/>
          <w:szCs w:val="26"/>
          <w:lang w:eastAsia="ru-RU"/>
        </w:rPr>
      </w:pPr>
      <w:r w:rsidRPr="00CA7E06">
        <w:rPr>
          <w:rFonts w:ascii="Times New Roman" w:eastAsia="Times New Roman" w:hAnsi="Times New Roman" w:cs="Times New Roman"/>
          <w:b/>
          <w:spacing w:val="1"/>
          <w:sz w:val="26"/>
          <w:szCs w:val="26"/>
          <w:lang w:eastAsia="ru-RU"/>
        </w:rPr>
        <w:t>5. Заключительные положения</w:t>
      </w:r>
    </w:p>
    <w:p w:rsidR="003646CB" w:rsidRPr="00F44208" w:rsidRDefault="003646CB" w:rsidP="00CA7E06">
      <w:pPr>
        <w:shd w:val="clear" w:color="auto" w:fill="FFFFFF"/>
        <w:spacing w:after="0" w:line="242" w:lineRule="atLeast"/>
        <w:ind w:firstLine="708"/>
        <w:jc w:val="both"/>
        <w:textAlignment w:val="baseline"/>
        <w:rPr>
          <w:rFonts w:ascii="Times New Roman" w:eastAsia="Times New Roman" w:hAnsi="Times New Roman" w:cs="Times New Roman"/>
          <w:spacing w:val="1"/>
          <w:sz w:val="26"/>
          <w:szCs w:val="26"/>
          <w:lang w:eastAsia="ru-RU"/>
        </w:rPr>
      </w:pPr>
      <w:r w:rsidRPr="00F44208">
        <w:rPr>
          <w:rFonts w:ascii="Times New Roman" w:eastAsia="Times New Roman" w:hAnsi="Times New Roman" w:cs="Times New Roman"/>
          <w:spacing w:val="1"/>
          <w:sz w:val="26"/>
          <w:szCs w:val="26"/>
          <w:lang w:eastAsia="ru-RU"/>
        </w:rPr>
        <w:t xml:space="preserve">5.1. Суммы доплат к пенсии, назначенные до принятия настоящего Положения, подлежат перерасчету в соответствии с </w:t>
      </w:r>
      <w:r w:rsidR="00CA7E06">
        <w:rPr>
          <w:rFonts w:ascii="Times New Roman" w:eastAsia="Times New Roman" w:hAnsi="Times New Roman" w:cs="Times New Roman"/>
          <w:spacing w:val="1"/>
          <w:sz w:val="26"/>
          <w:szCs w:val="26"/>
          <w:lang w:eastAsia="ru-RU"/>
        </w:rPr>
        <w:t>настоящим Положением.</w:t>
      </w:r>
      <w:r w:rsidR="00EA72F8">
        <w:rPr>
          <w:rFonts w:ascii="Times New Roman" w:eastAsia="Times New Roman" w:hAnsi="Times New Roman" w:cs="Times New Roman"/>
          <w:spacing w:val="1"/>
          <w:sz w:val="26"/>
          <w:szCs w:val="26"/>
          <w:lang w:eastAsia="ru-RU"/>
        </w:rPr>
        <w:t xml:space="preserve"> </w:t>
      </w:r>
      <w:r w:rsidRPr="00F44208">
        <w:rPr>
          <w:rFonts w:ascii="Times New Roman" w:eastAsia="Times New Roman" w:hAnsi="Times New Roman" w:cs="Times New Roman"/>
          <w:spacing w:val="1"/>
          <w:sz w:val="26"/>
          <w:szCs w:val="26"/>
          <w:lang w:eastAsia="ru-RU"/>
        </w:rPr>
        <w:t>При этом если в результате перерасчета сумма доплаты к пенсии уменьшится, то выплате подлежит доплата к пенсии, установленная ранее.</w:t>
      </w: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032722" w:rsidRDefault="00032722"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032722" w:rsidRDefault="00032722"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032722" w:rsidRDefault="00032722"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032722" w:rsidRDefault="00032722"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032722" w:rsidRDefault="00032722"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3646CB" w:rsidRPr="00CA7E06" w:rsidRDefault="003646CB" w:rsidP="00EA72F8">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CA7E06">
        <w:rPr>
          <w:rFonts w:ascii="Times New Roman" w:eastAsia="Times New Roman" w:hAnsi="Times New Roman" w:cs="Times New Roman"/>
          <w:spacing w:val="1"/>
          <w:lang w:eastAsia="ru-RU"/>
        </w:rPr>
        <w:t>Приложение 1. Заявление</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Приложение 1</w:t>
      </w:r>
      <w:r w:rsidRPr="00CA7E06">
        <w:rPr>
          <w:rFonts w:ascii="Times New Roman" w:eastAsia="Times New Roman" w:hAnsi="Times New Roman" w:cs="Times New Roman"/>
          <w:spacing w:val="1"/>
          <w:sz w:val="16"/>
          <w:szCs w:val="16"/>
          <w:lang w:eastAsia="ru-RU"/>
        </w:rPr>
        <w:br/>
        <w:t>к Положению "О порядке назначения</w:t>
      </w:r>
      <w:r w:rsidRPr="00CA7E06">
        <w:rPr>
          <w:rFonts w:ascii="Times New Roman" w:eastAsia="Times New Roman" w:hAnsi="Times New Roman" w:cs="Times New Roman"/>
          <w:spacing w:val="1"/>
          <w:sz w:val="16"/>
          <w:szCs w:val="16"/>
          <w:lang w:eastAsia="ru-RU"/>
        </w:rPr>
        <w:br/>
        <w:t>и выплаты ежемесячной доплаты к</w:t>
      </w:r>
      <w:r w:rsidRPr="00CA7E06">
        <w:rPr>
          <w:rFonts w:ascii="Times New Roman" w:eastAsia="Times New Roman" w:hAnsi="Times New Roman" w:cs="Times New Roman"/>
          <w:spacing w:val="1"/>
          <w:sz w:val="16"/>
          <w:szCs w:val="16"/>
          <w:lang w:eastAsia="ru-RU"/>
        </w:rPr>
        <w:br/>
        <w:t>государственной или страховой</w:t>
      </w:r>
      <w:r w:rsidRPr="00CA7E06">
        <w:rPr>
          <w:rFonts w:ascii="Times New Roman" w:eastAsia="Times New Roman" w:hAnsi="Times New Roman" w:cs="Times New Roman"/>
          <w:spacing w:val="1"/>
          <w:sz w:val="16"/>
          <w:szCs w:val="16"/>
          <w:lang w:eastAsia="ru-RU"/>
        </w:rPr>
        <w:br/>
        <w:t>пенсии лицам, замещавшим</w:t>
      </w:r>
      <w:r w:rsidRPr="00CA7E06">
        <w:rPr>
          <w:rFonts w:ascii="Times New Roman" w:eastAsia="Times New Roman" w:hAnsi="Times New Roman" w:cs="Times New Roman"/>
          <w:spacing w:val="1"/>
          <w:sz w:val="16"/>
          <w:szCs w:val="16"/>
          <w:lang w:eastAsia="ru-RU"/>
        </w:rPr>
        <w:br/>
        <w:t>муниципальные должности, и</w:t>
      </w:r>
      <w:r w:rsidRPr="00CA7E06">
        <w:rPr>
          <w:rFonts w:ascii="Times New Roman" w:eastAsia="Times New Roman" w:hAnsi="Times New Roman" w:cs="Times New Roman"/>
          <w:spacing w:val="1"/>
          <w:sz w:val="16"/>
          <w:szCs w:val="16"/>
          <w:lang w:eastAsia="ru-RU"/>
        </w:rPr>
        <w:br/>
        <w:t>лицам, замещавшим должности</w:t>
      </w:r>
      <w:r w:rsidRPr="00CA7E06">
        <w:rPr>
          <w:rFonts w:ascii="Times New Roman" w:eastAsia="Times New Roman" w:hAnsi="Times New Roman" w:cs="Times New Roman"/>
          <w:spacing w:val="1"/>
          <w:sz w:val="16"/>
          <w:szCs w:val="16"/>
          <w:lang w:eastAsia="ru-RU"/>
        </w:rPr>
        <w:br/>
        <w:t>муниципальной службы"</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r>
      <w:r w:rsidRPr="00CA7E06">
        <w:rPr>
          <w:rFonts w:ascii="Times New Roman" w:eastAsia="Times New Roman" w:hAnsi="Times New Roman" w:cs="Times New Roman"/>
          <w:spacing w:val="1"/>
          <w:sz w:val="16"/>
          <w:szCs w:val="16"/>
          <w:lang w:eastAsia="ru-RU"/>
        </w:rPr>
        <w:br/>
        <w:t>                      </w:t>
      </w:r>
      <w:r w:rsidR="00CA7E06" w:rsidRPr="00CA7E06">
        <w:rPr>
          <w:rFonts w:ascii="Times New Roman" w:eastAsia="Times New Roman" w:hAnsi="Times New Roman" w:cs="Times New Roman"/>
          <w:spacing w:val="1"/>
          <w:sz w:val="16"/>
          <w:szCs w:val="16"/>
          <w:lang w:eastAsia="ru-RU"/>
        </w:rPr>
        <w:t>                   Главе Бирикчульского сельсовета</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__________________________________</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(ФИО)</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__________________________________</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(фамилия, имя, отчество заявителя)</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__________________________________</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(должность заявителя)</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__________________________________</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(домашний адрес, телефон)</w:t>
      </w:r>
    </w:p>
    <w:p w:rsidR="003646CB" w:rsidRPr="00CA7E06" w:rsidRDefault="003646CB" w:rsidP="00EA72F8">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t>                                 ЗАЯВЛЕНИЕ</w:t>
      </w:r>
    </w:p>
    <w:p w:rsidR="00CA7E06"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t>   </w:t>
      </w:r>
      <w:r w:rsidR="00CA7E06" w:rsidRPr="00CA7E06">
        <w:rPr>
          <w:rFonts w:ascii="Times New Roman" w:eastAsia="Times New Roman" w:hAnsi="Times New Roman" w:cs="Times New Roman"/>
          <w:spacing w:val="1"/>
          <w:sz w:val="16"/>
          <w:szCs w:val="16"/>
          <w:lang w:eastAsia="ru-RU"/>
        </w:rPr>
        <w:tab/>
      </w:r>
      <w:r w:rsidRPr="00CA7E06">
        <w:rPr>
          <w:rFonts w:ascii="Times New Roman" w:eastAsia="Times New Roman" w:hAnsi="Times New Roman" w:cs="Times New Roman"/>
          <w:spacing w:val="1"/>
          <w:sz w:val="16"/>
          <w:szCs w:val="16"/>
          <w:lang w:eastAsia="ru-RU"/>
        </w:rPr>
        <w:t> В   соответствии   с   Положением   "О  порядке  назначения  и  выплаты</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ежемесячной   доплаты   к   государственной  или  страховой  пенсии  лицам,</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замещавшим   муниципальные   должности,   и   лицам,  замещавшим  должности</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муниципальной службы" прошу установить мне, замещавшему должность</w:t>
      </w:r>
    </w:p>
    <w:p w:rsidR="003646CB" w:rsidRPr="00CA7E06" w:rsidRDefault="00CA7E06"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xml:space="preserve"> </w:t>
      </w:r>
      <w:r w:rsidR="003646CB" w:rsidRPr="00CA7E06">
        <w:rPr>
          <w:rFonts w:ascii="Times New Roman" w:eastAsia="Times New Roman" w:hAnsi="Times New Roman" w:cs="Times New Roman"/>
          <w:spacing w:val="1"/>
          <w:sz w:val="16"/>
          <w:szCs w:val="16"/>
          <w:lang w:eastAsia="ru-RU"/>
        </w:rPr>
        <w:t>__________________________________________________________________________</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(наименование должности, из которой рассчитывается месячный заработок)</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ежемесячную доплату к государственной  (страховой)  пенсии (возобновить</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мне выплату ежемесячной доплаты к пенсии).</w:t>
      </w:r>
    </w:p>
    <w:p w:rsidR="00CA7E06" w:rsidRPr="00CA7E06" w:rsidRDefault="003646CB"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Государственную (страховую) пенсию ____________________________________</w:t>
      </w:r>
      <w:r w:rsidR="00CA7E06" w:rsidRPr="00CA7E06">
        <w:rPr>
          <w:rFonts w:ascii="Times New Roman" w:eastAsia="Times New Roman" w:hAnsi="Times New Roman" w:cs="Times New Roman"/>
          <w:spacing w:val="1"/>
          <w:sz w:val="16"/>
          <w:szCs w:val="16"/>
          <w:lang w:eastAsia="ru-RU"/>
        </w:rPr>
        <w:t>_____________________________</w:t>
      </w:r>
    </w:p>
    <w:p w:rsidR="003646CB" w:rsidRPr="00CA7E06" w:rsidRDefault="00CA7E06"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xml:space="preserve">                                                                         </w:t>
      </w:r>
      <w:r w:rsidR="003646CB" w:rsidRPr="00CA7E06">
        <w:rPr>
          <w:rFonts w:ascii="Times New Roman" w:eastAsia="Times New Roman" w:hAnsi="Times New Roman" w:cs="Times New Roman"/>
          <w:spacing w:val="1"/>
          <w:sz w:val="16"/>
          <w:szCs w:val="16"/>
          <w:lang w:eastAsia="ru-RU"/>
        </w:rPr>
        <w:t>(вид пенсии)</w:t>
      </w:r>
    </w:p>
    <w:p w:rsidR="00CA7E06"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получаю в _____________________________________________________________</w:t>
      </w:r>
      <w:r w:rsidR="00CA7E06" w:rsidRPr="00CA7E06">
        <w:rPr>
          <w:rFonts w:ascii="Times New Roman" w:eastAsia="Times New Roman" w:hAnsi="Times New Roman" w:cs="Times New Roman"/>
          <w:spacing w:val="1"/>
          <w:sz w:val="16"/>
          <w:szCs w:val="16"/>
          <w:lang w:eastAsia="ru-RU"/>
        </w:rPr>
        <w:t xml:space="preserve">_____________________________________ </w:t>
      </w:r>
    </w:p>
    <w:p w:rsidR="003646CB" w:rsidRPr="00CA7E06" w:rsidRDefault="00CA7E06"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xml:space="preserve">                                 </w:t>
      </w:r>
      <w:r w:rsidR="003646CB" w:rsidRPr="00CA7E06">
        <w:rPr>
          <w:rFonts w:ascii="Times New Roman" w:eastAsia="Times New Roman" w:hAnsi="Times New Roman" w:cs="Times New Roman"/>
          <w:spacing w:val="1"/>
          <w:sz w:val="16"/>
          <w:szCs w:val="16"/>
          <w:lang w:eastAsia="ru-RU"/>
        </w:rPr>
        <w:t>(наименование органа, производящего выплату пенсии)</w:t>
      </w:r>
    </w:p>
    <w:p w:rsidR="00CA7E06" w:rsidRPr="00CA7E06" w:rsidRDefault="003646CB"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proofErr w:type="gramStart"/>
      <w:r w:rsidRPr="00CA7E06">
        <w:rPr>
          <w:rFonts w:ascii="Times New Roman" w:eastAsia="Times New Roman" w:hAnsi="Times New Roman" w:cs="Times New Roman"/>
          <w:spacing w:val="1"/>
          <w:sz w:val="16"/>
          <w:szCs w:val="16"/>
          <w:lang w:eastAsia="ru-RU"/>
        </w:rPr>
        <w:t>При   замещении   государственной   должности   Российской   Федерации,</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государственной  должности  Республики  Хакасия,  муниципальной  должности,</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должности  гражданской  службы  Российской Федерации, должности гражданской</w:t>
      </w:r>
      <w:r w:rsidR="00CA7E06" w:rsidRPr="00CA7E06">
        <w:rPr>
          <w:rFonts w:ascii="Times New Roman" w:eastAsia="Times New Roman" w:hAnsi="Times New Roman" w:cs="Times New Roman"/>
          <w:spacing w:val="1"/>
          <w:sz w:val="16"/>
          <w:szCs w:val="16"/>
          <w:lang w:eastAsia="ru-RU"/>
        </w:rPr>
        <w:t xml:space="preserve"> службы  </w:t>
      </w:r>
      <w:r w:rsidRPr="00CA7E06">
        <w:rPr>
          <w:rFonts w:ascii="Times New Roman" w:eastAsia="Times New Roman" w:hAnsi="Times New Roman" w:cs="Times New Roman"/>
          <w:spacing w:val="1"/>
          <w:sz w:val="16"/>
          <w:szCs w:val="16"/>
          <w:lang w:eastAsia="ru-RU"/>
        </w:rPr>
        <w:t>Республики  Хакасия,  дол</w:t>
      </w:r>
      <w:r w:rsidR="00CA7E06" w:rsidRPr="00CA7E06">
        <w:rPr>
          <w:rFonts w:ascii="Times New Roman" w:eastAsia="Times New Roman" w:hAnsi="Times New Roman" w:cs="Times New Roman"/>
          <w:spacing w:val="1"/>
          <w:sz w:val="16"/>
          <w:szCs w:val="16"/>
          <w:lang w:eastAsia="ru-RU"/>
        </w:rPr>
        <w:t xml:space="preserve">жности  муниципальной  службы,  </w:t>
      </w:r>
      <w:r w:rsidRPr="00CA7E06">
        <w:rPr>
          <w:rFonts w:ascii="Times New Roman" w:eastAsia="Times New Roman" w:hAnsi="Times New Roman" w:cs="Times New Roman"/>
          <w:spacing w:val="1"/>
          <w:sz w:val="16"/>
          <w:szCs w:val="16"/>
          <w:lang w:eastAsia="ru-RU"/>
        </w:rPr>
        <w:t>или   при  назначении  мне  ежемесячного  пожизненного</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содержания,  или при установлении дополнительного пожизненного ежемесячного</w:t>
      </w:r>
      <w:r w:rsidR="00CA7E06" w:rsidRPr="00CA7E06">
        <w:rPr>
          <w:rFonts w:ascii="Times New Roman" w:eastAsia="Times New Roman" w:hAnsi="Times New Roman" w:cs="Times New Roman"/>
          <w:spacing w:val="1"/>
          <w:sz w:val="16"/>
          <w:szCs w:val="16"/>
          <w:lang w:eastAsia="ru-RU"/>
        </w:rPr>
        <w:t xml:space="preserve"> материального </w:t>
      </w:r>
      <w:r w:rsidRPr="00CA7E06">
        <w:rPr>
          <w:rFonts w:ascii="Times New Roman" w:eastAsia="Times New Roman" w:hAnsi="Times New Roman" w:cs="Times New Roman"/>
          <w:spacing w:val="1"/>
          <w:sz w:val="16"/>
          <w:szCs w:val="16"/>
          <w:lang w:eastAsia="ru-RU"/>
        </w:rPr>
        <w:t> обеспечения,    при    установлении   в   соответствии   с</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законодательством  Республики Хакасия и иного субъекта Российской Федерации</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ежемесячной  доплаты  к  государственной  пенсии  или при</w:t>
      </w:r>
      <w:proofErr w:type="gramEnd"/>
      <w:r w:rsidRPr="00CA7E06">
        <w:rPr>
          <w:rFonts w:ascii="Times New Roman" w:eastAsia="Times New Roman" w:hAnsi="Times New Roman" w:cs="Times New Roman"/>
          <w:spacing w:val="1"/>
          <w:sz w:val="16"/>
          <w:szCs w:val="16"/>
          <w:lang w:eastAsia="ru-RU"/>
        </w:rPr>
        <w:t xml:space="preserve"> </w:t>
      </w:r>
      <w:proofErr w:type="gramStart"/>
      <w:r w:rsidRPr="00CA7E06">
        <w:rPr>
          <w:rFonts w:ascii="Times New Roman" w:eastAsia="Times New Roman" w:hAnsi="Times New Roman" w:cs="Times New Roman"/>
          <w:spacing w:val="1"/>
          <w:sz w:val="16"/>
          <w:szCs w:val="16"/>
          <w:lang w:eastAsia="ru-RU"/>
        </w:rPr>
        <w:t>изменении</w:t>
      </w:r>
      <w:proofErr w:type="gramEnd"/>
      <w:r w:rsidRPr="00CA7E06">
        <w:rPr>
          <w:rFonts w:ascii="Times New Roman" w:eastAsia="Times New Roman" w:hAnsi="Times New Roman" w:cs="Times New Roman"/>
          <w:spacing w:val="1"/>
          <w:sz w:val="16"/>
          <w:szCs w:val="16"/>
          <w:lang w:eastAsia="ru-RU"/>
        </w:rPr>
        <w:t xml:space="preserve"> размера</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пенсии  в  связи  с  перерасчетом  по  моему  личному  заявлению обязуюсь в</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5-дневный   срок   сообщить   об   этом  в  </w:t>
      </w:r>
      <w:r w:rsidR="00CA7E06" w:rsidRPr="00CA7E06">
        <w:rPr>
          <w:rFonts w:ascii="Times New Roman" w:eastAsia="Times New Roman" w:hAnsi="Times New Roman" w:cs="Times New Roman"/>
          <w:spacing w:val="1"/>
          <w:sz w:val="16"/>
          <w:szCs w:val="16"/>
          <w:lang w:eastAsia="ru-RU"/>
        </w:rPr>
        <w:t xml:space="preserve">финансовый орган </w:t>
      </w:r>
      <w:r w:rsidRPr="00CA7E06">
        <w:rPr>
          <w:rFonts w:ascii="Times New Roman" w:eastAsia="Times New Roman" w:hAnsi="Times New Roman" w:cs="Times New Roman"/>
          <w:spacing w:val="1"/>
          <w:sz w:val="16"/>
          <w:szCs w:val="16"/>
          <w:lang w:eastAsia="ru-RU"/>
        </w:rPr>
        <w:t xml:space="preserve">Администрации </w:t>
      </w:r>
      <w:r w:rsidR="00CA7E06" w:rsidRPr="00CA7E06">
        <w:rPr>
          <w:rFonts w:ascii="Times New Roman" w:eastAsia="Times New Roman" w:hAnsi="Times New Roman" w:cs="Times New Roman"/>
          <w:spacing w:val="1"/>
          <w:sz w:val="16"/>
          <w:szCs w:val="16"/>
          <w:lang w:eastAsia="ru-RU"/>
        </w:rPr>
        <w:t>Бирикчульского сельсовета</w:t>
      </w:r>
      <w:r w:rsidRPr="00CA7E06">
        <w:rPr>
          <w:rFonts w:ascii="Times New Roman" w:eastAsia="Times New Roman" w:hAnsi="Times New Roman" w:cs="Times New Roman"/>
          <w:spacing w:val="1"/>
          <w:sz w:val="16"/>
          <w:szCs w:val="16"/>
          <w:lang w:eastAsia="ru-RU"/>
        </w:rPr>
        <w:t>.</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Причитающуюся  мне сумму ежемесячной доплаты к пенсии прошу перечислять</w:t>
      </w:r>
      <w:r w:rsidR="00CA7E06" w:rsidRPr="00CA7E06">
        <w:rPr>
          <w:rFonts w:ascii="Times New Roman" w:eastAsia="Times New Roman" w:hAnsi="Times New Roman" w:cs="Times New Roman"/>
          <w:spacing w:val="1"/>
          <w:sz w:val="16"/>
          <w:szCs w:val="16"/>
          <w:lang w:eastAsia="ru-RU"/>
        </w:rPr>
        <w:t xml:space="preserve"> </w:t>
      </w:r>
      <w:proofErr w:type="gramStart"/>
      <w:r w:rsidRPr="00CA7E06">
        <w:rPr>
          <w:rFonts w:ascii="Times New Roman" w:eastAsia="Times New Roman" w:hAnsi="Times New Roman" w:cs="Times New Roman"/>
          <w:spacing w:val="1"/>
          <w:sz w:val="16"/>
          <w:szCs w:val="16"/>
          <w:lang w:eastAsia="ru-RU"/>
        </w:rPr>
        <w:t>в</w:t>
      </w:r>
      <w:proofErr w:type="gramEnd"/>
      <w:r w:rsidRPr="00CA7E06">
        <w:rPr>
          <w:rFonts w:ascii="Times New Roman" w:eastAsia="Times New Roman" w:hAnsi="Times New Roman" w:cs="Times New Roman"/>
          <w:spacing w:val="1"/>
          <w:sz w:val="16"/>
          <w:szCs w:val="16"/>
          <w:lang w:eastAsia="ru-RU"/>
        </w:rPr>
        <w:t xml:space="preserve"> </w:t>
      </w:r>
      <w:r w:rsidR="00CA7E06" w:rsidRPr="00CA7E06">
        <w:rPr>
          <w:rFonts w:ascii="Times New Roman" w:eastAsia="Times New Roman" w:hAnsi="Times New Roman" w:cs="Times New Roman"/>
          <w:spacing w:val="1"/>
          <w:sz w:val="16"/>
          <w:szCs w:val="16"/>
          <w:lang w:eastAsia="ru-RU"/>
        </w:rPr>
        <w:t xml:space="preserve"> </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____________________________________________</w:t>
      </w:r>
      <w:r w:rsidR="00CA7E06" w:rsidRPr="00CA7E06">
        <w:rPr>
          <w:rFonts w:ascii="Times New Roman" w:eastAsia="Times New Roman" w:hAnsi="Times New Roman" w:cs="Times New Roman"/>
          <w:spacing w:val="1"/>
          <w:sz w:val="16"/>
          <w:szCs w:val="16"/>
          <w:lang w:eastAsia="ru-RU"/>
        </w:rPr>
        <w:t>_________________________________________________________________</w:t>
      </w:r>
    </w:p>
    <w:p w:rsidR="003646CB" w:rsidRPr="00CA7E06" w:rsidRDefault="00CA7E06"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xml:space="preserve">                             </w:t>
      </w:r>
      <w:r w:rsidR="003646CB" w:rsidRPr="00CA7E06">
        <w:rPr>
          <w:rFonts w:ascii="Times New Roman" w:eastAsia="Times New Roman" w:hAnsi="Times New Roman" w:cs="Times New Roman"/>
          <w:spacing w:val="1"/>
          <w:sz w:val="16"/>
          <w:szCs w:val="16"/>
          <w:lang w:eastAsia="ru-RU"/>
        </w:rPr>
        <w:t>(наименование банка)</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на мой текущий счет N _________________________________________________</w:t>
      </w:r>
      <w:r w:rsidR="00CA7E06" w:rsidRPr="00CA7E06">
        <w:rPr>
          <w:rFonts w:ascii="Times New Roman" w:eastAsia="Times New Roman" w:hAnsi="Times New Roman" w:cs="Times New Roman"/>
          <w:spacing w:val="1"/>
          <w:sz w:val="16"/>
          <w:szCs w:val="16"/>
          <w:lang w:eastAsia="ru-RU"/>
        </w:rPr>
        <w:t>_______________________________________</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_______________________________________________________________________</w:t>
      </w:r>
      <w:r w:rsidR="00CA7E06" w:rsidRPr="00CA7E06">
        <w:rPr>
          <w:rFonts w:ascii="Times New Roman" w:eastAsia="Times New Roman" w:hAnsi="Times New Roman" w:cs="Times New Roman"/>
          <w:spacing w:val="1"/>
          <w:sz w:val="16"/>
          <w:szCs w:val="16"/>
          <w:lang w:eastAsia="ru-RU"/>
        </w:rPr>
        <w:t xml:space="preserve">______________________________________ </w:t>
      </w:r>
    </w:p>
    <w:p w:rsidR="00CA7E06" w:rsidRPr="00CA7E06" w:rsidRDefault="00CA7E06"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p>
    <w:p w:rsidR="003646CB" w:rsidRPr="00CA7E06" w:rsidRDefault="003646CB" w:rsidP="00EA72F8">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"______" ______________20 ___ г.</w:t>
      </w:r>
      <w:r w:rsidR="00CA7E06" w:rsidRP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_____________________ (подпись заявителя)</w:t>
      </w:r>
    </w:p>
    <w:p w:rsidR="00CA7E06" w:rsidRPr="00CA7E06" w:rsidRDefault="00CA7E06" w:rsidP="00EA72F8">
      <w:pPr>
        <w:shd w:val="clear" w:color="auto" w:fill="FFFFFF"/>
        <w:spacing w:after="0" w:line="240" w:lineRule="auto"/>
        <w:jc w:val="center"/>
        <w:textAlignment w:val="baseline"/>
        <w:outlineLvl w:val="2"/>
        <w:rPr>
          <w:rFonts w:ascii="Arial" w:eastAsia="Times New Roman" w:hAnsi="Arial" w:cs="Arial"/>
          <w:spacing w:val="1"/>
          <w:lang w:eastAsia="ru-RU"/>
        </w:rPr>
      </w:pPr>
    </w:p>
    <w:p w:rsidR="00CA7E06" w:rsidRDefault="00CA7E06" w:rsidP="00EA72F8">
      <w:pPr>
        <w:shd w:val="clear" w:color="auto" w:fill="FFFFFF"/>
        <w:spacing w:after="0"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CA7E06" w:rsidRDefault="00CA7E06"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A72F8" w:rsidRDefault="00EA72F8"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032722" w:rsidRDefault="00032722" w:rsidP="00EA72F8">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p>
    <w:p w:rsidR="00CA7E06" w:rsidRPr="00CA7E06" w:rsidRDefault="003646CB" w:rsidP="00EA72F8">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CA7E06">
        <w:rPr>
          <w:rFonts w:ascii="Times New Roman" w:eastAsia="Times New Roman" w:hAnsi="Times New Roman" w:cs="Times New Roman"/>
          <w:spacing w:val="1"/>
          <w:lang w:eastAsia="ru-RU"/>
        </w:rPr>
        <w:lastRenderedPageBreak/>
        <w:t xml:space="preserve">Приложение 2. </w:t>
      </w:r>
    </w:p>
    <w:p w:rsidR="003646CB" w:rsidRPr="00CA7E06" w:rsidRDefault="003646CB" w:rsidP="00EA72F8">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CA7E06">
        <w:rPr>
          <w:rFonts w:ascii="Times New Roman" w:eastAsia="Times New Roman" w:hAnsi="Times New Roman" w:cs="Times New Roman"/>
          <w:spacing w:val="1"/>
          <w:lang w:eastAsia="ru-RU"/>
        </w:rPr>
        <w:t>Справка о размере среднемесячного денежного содержания лица, замещавшего муниципальную должность, должность муниципальной службы</w:t>
      </w:r>
      <w:r w:rsidR="00CA7E06">
        <w:rPr>
          <w:rFonts w:ascii="Times New Roman" w:eastAsia="Times New Roman" w:hAnsi="Times New Roman" w:cs="Times New Roman"/>
          <w:spacing w:val="1"/>
          <w:lang w:eastAsia="ru-RU"/>
        </w:rPr>
        <w:t xml:space="preserve"> </w:t>
      </w:r>
      <w:r w:rsidRPr="00CA7E06">
        <w:rPr>
          <w:rFonts w:ascii="Times New Roman" w:eastAsia="Times New Roman" w:hAnsi="Times New Roman" w:cs="Times New Roman"/>
          <w:spacing w:val="1"/>
          <w:lang w:eastAsia="ru-RU"/>
        </w:rPr>
        <w:t xml:space="preserve"> для установления ежемесячной доплаты к пенсии</w:t>
      </w:r>
    </w:p>
    <w:p w:rsidR="003646CB" w:rsidRPr="00CA7E06"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CA7E06">
        <w:rPr>
          <w:rFonts w:ascii="Arial" w:eastAsia="Times New Roman" w:hAnsi="Arial" w:cs="Arial"/>
          <w:spacing w:val="1"/>
          <w:sz w:val="16"/>
          <w:szCs w:val="16"/>
          <w:lang w:eastAsia="ru-RU"/>
        </w:rPr>
        <w:br/>
      </w:r>
      <w:r w:rsidRPr="00CA7E06">
        <w:rPr>
          <w:rFonts w:ascii="Arial" w:eastAsia="Times New Roman" w:hAnsi="Arial" w:cs="Arial"/>
          <w:spacing w:val="1"/>
          <w:sz w:val="16"/>
          <w:szCs w:val="16"/>
          <w:lang w:eastAsia="ru-RU"/>
        </w:rPr>
        <w:br/>
      </w:r>
      <w:r w:rsidRPr="00CA7E06">
        <w:rPr>
          <w:rFonts w:ascii="Times New Roman" w:eastAsia="Times New Roman" w:hAnsi="Times New Roman" w:cs="Times New Roman"/>
          <w:spacing w:val="1"/>
          <w:sz w:val="16"/>
          <w:szCs w:val="16"/>
          <w:lang w:eastAsia="ru-RU"/>
        </w:rPr>
        <w:t>Приложение 2</w:t>
      </w:r>
      <w:r w:rsidRPr="00CA7E06">
        <w:rPr>
          <w:rFonts w:ascii="Times New Roman" w:eastAsia="Times New Roman" w:hAnsi="Times New Roman" w:cs="Times New Roman"/>
          <w:spacing w:val="1"/>
          <w:sz w:val="16"/>
          <w:szCs w:val="16"/>
          <w:lang w:eastAsia="ru-RU"/>
        </w:rPr>
        <w:br/>
        <w:t>к Положению "О порядке назначения</w:t>
      </w:r>
      <w:r w:rsidRPr="00CA7E06">
        <w:rPr>
          <w:rFonts w:ascii="Times New Roman" w:eastAsia="Times New Roman" w:hAnsi="Times New Roman" w:cs="Times New Roman"/>
          <w:spacing w:val="1"/>
          <w:sz w:val="16"/>
          <w:szCs w:val="16"/>
          <w:lang w:eastAsia="ru-RU"/>
        </w:rPr>
        <w:br/>
        <w:t>и выплаты ежемесячной доплаты к</w:t>
      </w:r>
      <w:r w:rsidRPr="00CA7E06">
        <w:rPr>
          <w:rFonts w:ascii="Times New Roman" w:eastAsia="Times New Roman" w:hAnsi="Times New Roman" w:cs="Times New Roman"/>
          <w:spacing w:val="1"/>
          <w:sz w:val="16"/>
          <w:szCs w:val="16"/>
          <w:lang w:eastAsia="ru-RU"/>
        </w:rPr>
        <w:br/>
        <w:t>государственной или страховой</w:t>
      </w:r>
      <w:r w:rsidRPr="00CA7E06">
        <w:rPr>
          <w:rFonts w:ascii="Times New Roman" w:eastAsia="Times New Roman" w:hAnsi="Times New Roman" w:cs="Times New Roman"/>
          <w:spacing w:val="1"/>
          <w:sz w:val="16"/>
          <w:szCs w:val="16"/>
          <w:lang w:eastAsia="ru-RU"/>
        </w:rPr>
        <w:br/>
        <w:t>пенсии лицам, замещавшим</w:t>
      </w:r>
      <w:r w:rsidRPr="00CA7E06">
        <w:rPr>
          <w:rFonts w:ascii="Times New Roman" w:eastAsia="Times New Roman" w:hAnsi="Times New Roman" w:cs="Times New Roman"/>
          <w:spacing w:val="1"/>
          <w:sz w:val="16"/>
          <w:szCs w:val="16"/>
          <w:lang w:eastAsia="ru-RU"/>
        </w:rPr>
        <w:br/>
        <w:t>муниципальные должности, и</w:t>
      </w:r>
      <w:r w:rsidRPr="00CA7E06">
        <w:rPr>
          <w:rFonts w:ascii="Times New Roman" w:eastAsia="Times New Roman" w:hAnsi="Times New Roman" w:cs="Times New Roman"/>
          <w:spacing w:val="1"/>
          <w:sz w:val="16"/>
          <w:szCs w:val="16"/>
          <w:lang w:eastAsia="ru-RU"/>
        </w:rPr>
        <w:br/>
        <w:t>лицам, замещавшим должности</w:t>
      </w:r>
      <w:r w:rsidRPr="00CA7E06">
        <w:rPr>
          <w:rFonts w:ascii="Times New Roman" w:eastAsia="Times New Roman" w:hAnsi="Times New Roman" w:cs="Times New Roman"/>
          <w:spacing w:val="1"/>
          <w:sz w:val="16"/>
          <w:szCs w:val="16"/>
          <w:lang w:eastAsia="ru-RU"/>
        </w:rPr>
        <w:br/>
        <w:t>муниципальной службы"</w:t>
      </w:r>
    </w:p>
    <w:p w:rsidR="003646CB" w:rsidRPr="00CA7E06" w:rsidRDefault="003646CB" w:rsidP="00EA72F8">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r>
      <w:r w:rsidRPr="00CA7E06">
        <w:rPr>
          <w:rFonts w:ascii="Times New Roman" w:eastAsia="Times New Roman" w:hAnsi="Times New Roman" w:cs="Times New Roman"/>
          <w:spacing w:val="1"/>
          <w:sz w:val="16"/>
          <w:szCs w:val="16"/>
          <w:lang w:eastAsia="ru-RU"/>
        </w:rPr>
        <w:br/>
        <w:t>                                  СПРАВКА</w:t>
      </w:r>
    </w:p>
    <w:p w:rsidR="003646CB" w:rsidRPr="00CA7E06" w:rsidRDefault="003646CB" w:rsidP="00EA72F8">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о размере среднемесячного денежного содержания</w:t>
      </w:r>
      <w:r w:rsidR="00CA7E06">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лица, замещавшего муниципальную должность, должность</w:t>
      </w:r>
    </w:p>
    <w:p w:rsidR="003646CB" w:rsidRPr="00CA7E06" w:rsidRDefault="003646CB" w:rsidP="00EA72F8">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муниципальной службы</w:t>
      </w:r>
      <w:proofErr w:type="gramStart"/>
      <w:r w:rsidR="00E67F7D">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w:t>
      </w:r>
      <w:proofErr w:type="gramEnd"/>
      <w:r w:rsidRPr="00CA7E06">
        <w:rPr>
          <w:rFonts w:ascii="Times New Roman" w:eastAsia="Times New Roman" w:hAnsi="Times New Roman" w:cs="Times New Roman"/>
          <w:spacing w:val="1"/>
          <w:sz w:val="16"/>
          <w:szCs w:val="16"/>
          <w:lang w:eastAsia="ru-RU"/>
        </w:rPr>
        <w:t xml:space="preserve"> для установления ежемесячной</w:t>
      </w:r>
      <w:r w:rsidR="00E67F7D">
        <w:rPr>
          <w:rFonts w:ascii="Times New Roman" w:eastAsia="Times New Roman" w:hAnsi="Times New Roman" w:cs="Times New Roman"/>
          <w:spacing w:val="1"/>
          <w:sz w:val="16"/>
          <w:szCs w:val="16"/>
          <w:lang w:eastAsia="ru-RU"/>
        </w:rPr>
        <w:t xml:space="preserve"> </w:t>
      </w:r>
      <w:r w:rsidRPr="00CA7E06">
        <w:rPr>
          <w:rFonts w:ascii="Times New Roman" w:eastAsia="Times New Roman" w:hAnsi="Times New Roman" w:cs="Times New Roman"/>
          <w:spacing w:val="1"/>
          <w:sz w:val="16"/>
          <w:szCs w:val="16"/>
          <w:lang w:eastAsia="ru-RU"/>
        </w:rPr>
        <w:t>доплаты к пенсии</w:t>
      </w:r>
    </w:p>
    <w:p w:rsidR="00E67F7D"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t>    </w:t>
      </w:r>
      <w:r w:rsidR="00E67F7D">
        <w:rPr>
          <w:rFonts w:ascii="Times New Roman" w:eastAsia="Times New Roman" w:hAnsi="Times New Roman" w:cs="Times New Roman"/>
          <w:spacing w:val="1"/>
          <w:sz w:val="16"/>
          <w:szCs w:val="16"/>
          <w:lang w:eastAsia="ru-RU"/>
        </w:rPr>
        <w:tab/>
      </w:r>
      <w:r w:rsidRPr="00CA7E06">
        <w:rPr>
          <w:rFonts w:ascii="Times New Roman" w:eastAsia="Times New Roman" w:hAnsi="Times New Roman" w:cs="Times New Roman"/>
          <w:spacing w:val="1"/>
          <w:sz w:val="16"/>
          <w:szCs w:val="16"/>
          <w:lang w:eastAsia="ru-RU"/>
        </w:rPr>
        <w:t>Денежное содержание ___________________________________________________</w:t>
      </w:r>
      <w:r w:rsidR="00E67F7D">
        <w:rPr>
          <w:rFonts w:ascii="Times New Roman" w:eastAsia="Times New Roman" w:hAnsi="Times New Roman" w:cs="Times New Roman"/>
          <w:spacing w:val="1"/>
          <w:sz w:val="16"/>
          <w:szCs w:val="16"/>
          <w:lang w:eastAsia="ru-RU"/>
        </w:rPr>
        <w:t xml:space="preserve">_____________________________ </w:t>
      </w:r>
    </w:p>
    <w:p w:rsidR="003646CB" w:rsidRPr="00CA7E06" w:rsidRDefault="00E67F7D"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xml:space="preserve">                                                                          </w:t>
      </w:r>
      <w:r w:rsidR="003646CB" w:rsidRPr="00CA7E06">
        <w:rPr>
          <w:rFonts w:ascii="Times New Roman" w:eastAsia="Times New Roman" w:hAnsi="Times New Roman" w:cs="Times New Roman"/>
          <w:spacing w:val="1"/>
          <w:sz w:val="16"/>
          <w:szCs w:val="16"/>
          <w:lang w:eastAsia="ru-RU"/>
        </w:rPr>
        <w:t>(фамилия, имя, отчество)</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proofErr w:type="gramStart"/>
      <w:r w:rsidRPr="00CA7E06">
        <w:rPr>
          <w:rFonts w:ascii="Times New Roman" w:eastAsia="Times New Roman" w:hAnsi="Times New Roman" w:cs="Times New Roman"/>
          <w:spacing w:val="1"/>
          <w:sz w:val="16"/>
          <w:szCs w:val="16"/>
          <w:lang w:eastAsia="ru-RU"/>
        </w:rPr>
        <w:t>замещавшего</w:t>
      </w:r>
      <w:proofErr w:type="gramEnd"/>
      <w:r w:rsidRPr="00CA7E06">
        <w:rPr>
          <w:rFonts w:ascii="Times New Roman" w:eastAsia="Times New Roman" w:hAnsi="Times New Roman" w:cs="Times New Roman"/>
          <w:spacing w:val="1"/>
          <w:sz w:val="16"/>
          <w:szCs w:val="16"/>
          <w:lang w:eastAsia="ru-RU"/>
        </w:rPr>
        <w:t xml:space="preserve"> муниципальную  должность,  должность  муниципальной  службы</w:t>
      </w:r>
      <w:r w:rsidR="00E67F7D">
        <w:rPr>
          <w:rFonts w:ascii="Times New Roman" w:eastAsia="Times New Roman" w:hAnsi="Times New Roman" w:cs="Times New Roman"/>
          <w:spacing w:val="1"/>
          <w:sz w:val="16"/>
          <w:szCs w:val="16"/>
          <w:lang w:eastAsia="ru-RU"/>
        </w:rPr>
        <w:t xml:space="preserve"> </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______________________________________</w:t>
      </w:r>
      <w:r w:rsidR="00E67F7D">
        <w:rPr>
          <w:rFonts w:ascii="Times New Roman" w:eastAsia="Times New Roman" w:hAnsi="Times New Roman" w:cs="Times New Roman"/>
          <w:spacing w:val="1"/>
          <w:sz w:val="16"/>
          <w:szCs w:val="16"/>
          <w:lang w:eastAsia="ru-RU"/>
        </w:rPr>
        <w:t>_____________________________________________________________________</w:t>
      </w:r>
      <w:r w:rsidRPr="00CA7E06">
        <w:rPr>
          <w:rFonts w:ascii="Times New Roman" w:eastAsia="Times New Roman" w:hAnsi="Times New Roman" w:cs="Times New Roman"/>
          <w:spacing w:val="1"/>
          <w:sz w:val="16"/>
          <w:szCs w:val="16"/>
          <w:lang w:eastAsia="ru-RU"/>
        </w:rPr>
        <w:t>,</w:t>
      </w:r>
    </w:p>
    <w:p w:rsidR="003646CB" w:rsidRPr="00CA7E06" w:rsidRDefault="00E67F7D"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xml:space="preserve">                                                                           </w:t>
      </w:r>
      <w:r w:rsidR="003646CB" w:rsidRPr="00CA7E06">
        <w:rPr>
          <w:rFonts w:ascii="Times New Roman" w:eastAsia="Times New Roman" w:hAnsi="Times New Roman" w:cs="Times New Roman"/>
          <w:spacing w:val="1"/>
          <w:sz w:val="16"/>
          <w:szCs w:val="16"/>
          <w:lang w:eastAsia="ru-RU"/>
        </w:rPr>
        <w:t>(наименование должности)</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xml:space="preserve">за период </w:t>
      </w:r>
      <w:proofErr w:type="gramStart"/>
      <w:r w:rsidRPr="00CA7E06">
        <w:rPr>
          <w:rFonts w:ascii="Times New Roman" w:eastAsia="Times New Roman" w:hAnsi="Times New Roman" w:cs="Times New Roman"/>
          <w:spacing w:val="1"/>
          <w:sz w:val="16"/>
          <w:szCs w:val="16"/>
          <w:lang w:eastAsia="ru-RU"/>
        </w:rPr>
        <w:t>с</w:t>
      </w:r>
      <w:proofErr w:type="gramEnd"/>
      <w:r w:rsidRPr="00CA7E06">
        <w:rPr>
          <w:rFonts w:ascii="Times New Roman" w:eastAsia="Times New Roman" w:hAnsi="Times New Roman" w:cs="Times New Roman"/>
          <w:spacing w:val="1"/>
          <w:sz w:val="16"/>
          <w:szCs w:val="16"/>
          <w:lang w:eastAsia="ru-RU"/>
        </w:rPr>
        <w:t xml:space="preserve"> _______________________ по ________________________________</w:t>
      </w:r>
    </w:p>
    <w:p w:rsidR="003646CB" w:rsidRPr="00CA7E06" w:rsidRDefault="003646CB"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составляло:</w:t>
      </w:r>
    </w:p>
    <w:tbl>
      <w:tblPr>
        <w:tblW w:w="0" w:type="auto"/>
        <w:tblCellMar>
          <w:left w:w="0" w:type="dxa"/>
          <w:right w:w="0" w:type="dxa"/>
        </w:tblCellMar>
        <w:tblLook w:val="04A0"/>
      </w:tblPr>
      <w:tblGrid>
        <w:gridCol w:w="415"/>
        <w:gridCol w:w="4907"/>
        <w:gridCol w:w="1644"/>
        <w:gridCol w:w="1287"/>
        <w:gridCol w:w="1102"/>
      </w:tblGrid>
      <w:tr w:rsidR="003646CB" w:rsidRPr="00CA7E06" w:rsidTr="003646CB">
        <w:trPr>
          <w:trHeight w:val="15"/>
        </w:trPr>
        <w:tc>
          <w:tcPr>
            <w:tcW w:w="370" w:type="dxa"/>
            <w:hideMark/>
          </w:tcPr>
          <w:p w:rsidR="003646CB" w:rsidRPr="00CA7E06" w:rsidRDefault="003646CB" w:rsidP="003646CB">
            <w:pPr>
              <w:spacing w:after="0" w:line="240" w:lineRule="auto"/>
              <w:rPr>
                <w:rFonts w:ascii="Times New Roman" w:eastAsia="Times New Roman" w:hAnsi="Times New Roman" w:cs="Times New Roman"/>
                <w:sz w:val="2"/>
                <w:szCs w:val="24"/>
                <w:lang w:eastAsia="ru-RU"/>
              </w:rPr>
            </w:pPr>
          </w:p>
        </w:tc>
        <w:tc>
          <w:tcPr>
            <w:tcW w:w="4990" w:type="dxa"/>
            <w:hideMark/>
          </w:tcPr>
          <w:p w:rsidR="003646CB" w:rsidRPr="00CA7E06" w:rsidRDefault="003646CB" w:rsidP="003646CB">
            <w:pPr>
              <w:spacing w:after="0" w:line="240" w:lineRule="auto"/>
              <w:rPr>
                <w:rFonts w:ascii="Times New Roman" w:eastAsia="Times New Roman" w:hAnsi="Times New Roman" w:cs="Times New Roman"/>
                <w:sz w:val="2"/>
                <w:szCs w:val="24"/>
                <w:lang w:eastAsia="ru-RU"/>
              </w:rPr>
            </w:pPr>
          </w:p>
        </w:tc>
        <w:tc>
          <w:tcPr>
            <w:tcW w:w="1663" w:type="dxa"/>
            <w:hideMark/>
          </w:tcPr>
          <w:p w:rsidR="003646CB" w:rsidRPr="00CA7E06" w:rsidRDefault="003646CB" w:rsidP="003646CB">
            <w:pPr>
              <w:spacing w:after="0" w:line="240" w:lineRule="auto"/>
              <w:rPr>
                <w:rFonts w:ascii="Times New Roman" w:eastAsia="Times New Roman" w:hAnsi="Times New Roman" w:cs="Times New Roman"/>
                <w:sz w:val="2"/>
                <w:szCs w:val="24"/>
                <w:lang w:eastAsia="ru-RU"/>
              </w:rPr>
            </w:pPr>
          </w:p>
        </w:tc>
        <w:tc>
          <w:tcPr>
            <w:tcW w:w="1294" w:type="dxa"/>
            <w:hideMark/>
          </w:tcPr>
          <w:p w:rsidR="003646CB" w:rsidRPr="00CA7E06" w:rsidRDefault="003646CB" w:rsidP="003646CB">
            <w:pPr>
              <w:spacing w:after="0" w:line="240" w:lineRule="auto"/>
              <w:rPr>
                <w:rFonts w:ascii="Times New Roman" w:eastAsia="Times New Roman" w:hAnsi="Times New Roman" w:cs="Times New Roman"/>
                <w:sz w:val="2"/>
                <w:szCs w:val="24"/>
                <w:lang w:eastAsia="ru-RU"/>
              </w:rPr>
            </w:pPr>
          </w:p>
        </w:tc>
        <w:tc>
          <w:tcPr>
            <w:tcW w:w="1109" w:type="dxa"/>
            <w:hideMark/>
          </w:tcPr>
          <w:p w:rsidR="003646CB" w:rsidRPr="00CA7E06" w:rsidRDefault="003646CB" w:rsidP="003646CB">
            <w:pPr>
              <w:spacing w:after="0" w:line="240" w:lineRule="auto"/>
              <w:rPr>
                <w:rFonts w:ascii="Times New Roman" w:eastAsia="Times New Roman" w:hAnsi="Times New Roman" w:cs="Times New Roman"/>
                <w:sz w:val="2"/>
                <w:szCs w:val="24"/>
                <w:lang w:eastAsia="ru-RU"/>
              </w:rPr>
            </w:pPr>
          </w:p>
        </w:tc>
      </w:tr>
      <w:tr w:rsidR="003646CB" w:rsidRPr="00CA7E06" w:rsidTr="003646CB">
        <w:tc>
          <w:tcPr>
            <w:tcW w:w="37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N</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Составляющие месячного денежного содержания</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jc w:val="center"/>
              <w:textAlignment w:val="baseline"/>
              <w:rPr>
                <w:rFonts w:ascii="Times New Roman" w:eastAsia="Times New Roman" w:hAnsi="Times New Roman" w:cs="Times New Roman"/>
                <w:sz w:val="16"/>
                <w:szCs w:val="16"/>
                <w:lang w:eastAsia="ru-RU"/>
              </w:rPr>
            </w:pPr>
            <w:proofErr w:type="gramStart"/>
            <w:r w:rsidRPr="00CA7E06">
              <w:rPr>
                <w:rFonts w:ascii="Times New Roman" w:eastAsia="Times New Roman" w:hAnsi="Times New Roman" w:cs="Times New Roman"/>
                <w:sz w:val="16"/>
                <w:szCs w:val="16"/>
                <w:lang w:eastAsia="ru-RU"/>
              </w:rPr>
              <w:t>За</w:t>
            </w:r>
            <w:proofErr w:type="gramEnd"/>
            <w:r w:rsidRPr="00CA7E06">
              <w:rPr>
                <w:rFonts w:ascii="Times New Roman" w:eastAsia="Times New Roman" w:hAnsi="Times New Roman" w:cs="Times New Roman"/>
                <w:sz w:val="16"/>
                <w:szCs w:val="16"/>
                <w:lang w:eastAsia="ru-RU"/>
              </w:rPr>
              <w:t xml:space="preserve"> ___ месяцев (рублей, копеек)</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jc w:val="center"/>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В месяц</w:t>
            </w:r>
          </w:p>
        </w:tc>
      </w:tr>
      <w:tr w:rsidR="003646CB" w:rsidRPr="00CA7E06" w:rsidTr="003646CB">
        <w:tc>
          <w:tcPr>
            <w:tcW w:w="370" w:type="dxa"/>
            <w:tcBorders>
              <w:top w:val="nil"/>
              <w:left w:val="single" w:sz="4" w:space="0" w:color="000000"/>
              <w:bottom w:val="nil"/>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jc w:val="center"/>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процентов</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jc w:val="center"/>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рублей, копеек</w:t>
            </w: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1</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Должностной оклад</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Ежемесячная надбавка за выслугу лет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3</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Ежемесячная надбавка за особые условия труда (работы)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4</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Ежемесячная процентная надбавка за работу со сведениями, составляющими государственную тайну</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5</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Премии по результатам работы в размере до четырех должностных окладов в год</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6</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Районный коэффициент</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r w:rsidR="003646CB" w:rsidRPr="00CA7E06" w:rsidTr="003646CB">
        <w:tc>
          <w:tcPr>
            <w:tcW w:w="37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7</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2" w:lineRule="atLeast"/>
              <w:textAlignment w:val="baseline"/>
              <w:rPr>
                <w:rFonts w:ascii="Times New Roman" w:eastAsia="Times New Roman" w:hAnsi="Times New Roman" w:cs="Times New Roman"/>
                <w:sz w:val="16"/>
                <w:szCs w:val="16"/>
                <w:lang w:eastAsia="ru-RU"/>
              </w:rPr>
            </w:pPr>
            <w:r w:rsidRPr="00CA7E06">
              <w:rPr>
                <w:rFonts w:ascii="Times New Roman" w:eastAsia="Times New Roman" w:hAnsi="Times New Roman" w:cs="Times New Roman"/>
                <w:sz w:val="16"/>
                <w:szCs w:val="16"/>
                <w:lang w:eastAsia="ru-RU"/>
              </w:rPr>
              <w:t>Процентная надбавка к заработной плате</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646CB" w:rsidRPr="00CA7E06" w:rsidRDefault="003646CB" w:rsidP="003646CB">
            <w:pPr>
              <w:spacing w:after="0" w:line="240" w:lineRule="auto"/>
              <w:rPr>
                <w:rFonts w:ascii="Times New Roman" w:eastAsia="Times New Roman" w:hAnsi="Times New Roman" w:cs="Times New Roman"/>
                <w:sz w:val="24"/>
                <w:szCs w:val="24"/>
                <w:lang w:eastAsia="ru-RU"/>
              </w:rPr>
            </w:pPr>
          </w:p>
        </w:tc>
      </w:tr>
    </w:tbl>
    <w:p w:rsidR="003646CB" w:rsidRPr="00CA7E06"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t>    </w:t>
      </w:r>
      <w:r w:rsidR="00E67F7D">
        <w:rPr>
          <w:rFonts w:ascii="Times New Roman" w:eastAsia="Times New Roman" w:hAnsi="Times New Roman" w:cs="Times New Roman"/>
          <w:spacing w:val="1"/>
          <w:sz w:val="16"/>
          <w:szCs w:val="16"/>
          <w:lang w:eastAsia="ru-RU"/>
        </w:rPr>
        <w:t>Глава Бирикчульского сельсовета</w:t>
      </w:r>
    </w:p>
    <w:p w:rsidR="003646CB" w:rsidRPr="00CA7E06"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_______________________________________________________________________</w:t>
      </w:r>
    </w:p>
    <w:p w:rsidR="003646CB" w:rsidRPr="00CA7E06"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(подпись, фамилия, имя, отчество)</w:t>
      </w:r>
    </w:p>
    <w:p w:rsidR="003646CB" w:rsidRPr="00CA7E06"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t>    Главный бухгалтер _____________________________________________________</w:t>
      </w:r>
    </w:p>
    <w:p w:rsidR="003646CB"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(подпись, фамилия, имя, отчество)</w:t>
      </w:r>
    </w:p>
    <w:p w:rsidR="00E67F7D" w:rsidRPr="00CA7E06" w:rsidRDefault="00E67F7D"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p>
    <w:p w:rsidR="003646CB" w:rsidRPr="00CA7E06"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t>    Место для печати</w:t>
      </w:r>
    </w:p>
    <w:p w:rsidR="003646CB" w:rsidRPr="00CA7E06"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CA7E06">
        <w:rPr>
          <w:rFonts w:ascii="Times New Roman" w:eastAsia="Times New Roman" w:hAnsi="Times New Roman" w:cs="Times New Roman"/>
          <w:spacing w:val="1"/>
          <w:sz w:val="16"/>
          <w:szCs w:val="16"/>
          <w:lang w:eastAsia="ru-RU"/>
        </w:rPr>
        <w:br/>
        <w:t>    Дата выдачи ________________________</w:t>
      </w:r>
      <w:r w:rsidR="00E67F7D">
        <w:rPr>
          <w:rFonts w:ascii="Times New Roman" w:eastAsia="Times New Roman" w:hAnsi="Times New Roman" w:cs="Times New Roman"/>
          <w:spacing w:val="1"/>
          <w:sz w:val="16"/>
          <w:szCs w:val="16"/>
          <w:lang w:eastAsia="ru-RU"/>
        </w:rPr>
        <w:t>____________________________________</w:t>
      </w:r>
    </w:p>
    <w:p w:rsidR="003646CB" w:rsidRPr="003646CB" w:rsidRDefault="003646CB" w:rsidP="003646CB">
      <w:pPr>
        <w:shd w:val="clear" w:color="auto" w:fill="FFFFFF"/>
        <w:spacing w:after="0" w:line="242" w:lineRule="atLeast"/>
        <w:textAlignment w:val="baseline"/>
        <w:rPr>
          <w:rFonts w:ascii="Courier New" w:eastAsia="Times New Roman" w:hAnsi="Courier New" w:cs="Courier New"/>
          <w:color w:val="2D2D2D"/>
          <w:spacing w:val="1"/>
          <w:sz w:val="16"/>
          <w:szCs w:val="16"/>
          <w:lang w:eastAsia="ru-RU"/>
        </w:rPr>
      </w:pPr>
      <w:r w:rsidRPr="003646CB">
        <w:rPr>
          <w:rFonts w:ascii="Courier New" w:eastAsia="Times New Roman" w:hAnsi="Courier New" w:cs="Courier New"/>
          <w:color w:val="2D2D2D"/>
          <w:spacing w:val="1"/>
          <w:sz w:val="16"/>
          <w:szCs w:val="16"/>
          <w:lang w:eastAsia="ru-RU"/>
        </w:rPr>
        <w:t>                  (число, месяц, год)</w:t>
      </w:r>
    </w:p>
    <w:p w:rsidR="00E67F7D" w:rsidRDefault="00E67F7D"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67F7D" w:rsidRDefault="00E67F7D"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67F7D" w:rsidRDefault="00E67F7D"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A72F8" w:rsidRDefault="00EA72F8"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A72F8" w:rsidRDefault="00EA72F8"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67F7D" w:rsidRDefault="003646CB" w:rsidP="00EA72F8">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E67F7D">
        <w:rPr>
          <w:rFonts w:ascii="Times New Roman" w:eastAsia="Times New Roman" w:hAnsi="Times New Roman" w:cs="Times New Roman"/>
          <w:spacing w:val="1"/>
          <w:lang w:eastAsia="ru-RU"/>
        </w:rPr>
        <w:t xml:space="preserve">Приложение 3. </w:t>
      </w:r>
    </w:p>
    <w:p w:rsidR="003646CB" w:rsidRPr="00E67F7D" w:rsidRDefault="003646CB" w:rsidP="00EA72F8">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E67F7D">
        <w:rPr>
          <w:rFonts w:ascii="Times New Roman" w:eastAsia="Times New Roman" w:hAnsi="Times New Roman" w:cs="Times New Roman"/>
          <w:spacing w:val="1"/>
          <w:lang w:eastAsia="ru-RU"/>
        </w:rPr>
        <w:t>Справка о должностях, периоды службы (работы) в которых включаются в стаж для назначения ежемесячной доплаты к пенсии</w:t>
      </w:r>
    </w:p>
    <w:p w:rsidR="003646CB" w:rsidRPr="00E67F7D" w:rsidRDefault="003646CB" w:rsidP="00EA72F8">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Приложение 3</w:t>
      </w:r>
      <w:r w:rsidRPr="00E67F7D">
        <w:rPr>
          <w:rFonts w:ascii="Times New Roman" w:eastAsia="Times New Roman" w:hAnsi="Times New Roman" w:cs="Times New Roman"/>
          <w:spacing w:val="1"/>
          <w:sz w:val="16"/>
          <w:szCs w:val="16"/>
          <w:lang w:eastAsia="ru-RU"/>
        </w:rPr>
        <w:br/>
        <w:t>к Положению "О порядке назначения</w:t>
      </w:r>
      <w:r w:rsidRPr="00E67F7D">
        <w:rPr>
          <w:rFonts w:ascii="Times New Roman" w:eastAsia="Times New Roman" w:hAnsi="Times New Roman" w:cs="Times New Roman"/>
          <w:spacing w:val="1"/>
          <w:sz w:val="16"/>
          <w:szCs w:val="16"/>
          <w:lang w:eastAsia="ru-RU"/>
        </w:rPr>
        <w:br/>
        <w:t>и выплаты ежемесячной доплаты к</w:t>
      </w:r>
      <w:r w:rsidRPr="00E67F7D">
        <w:rPr>
          <w:rFonts w:ascii="Times New Roman" w:eastAsia="Times New Roman" w:hAnsi="Times New Roman" w:cs="Times New Roman"/>
          <w:spacing w:val="1"/>
          <w:sz w:val="16"/>
          <w:szCs w:val="16"/>
          <w:lang w:eastAsia="ru-RU"/>
        </w:rPr>
        <w:br/>
        <w:t>государственной или страховой</w:t>
      </w:r>
      <w:r w:rsidRPr="00E67F7D">
        <w:rPr>
          <w:rFonts w:ascii="Times New Roman" w:eastAsia="Times New Roman" w:hAnsi="Times New Roman" w:cs="Times New Roman"/>
          <w:spacing w:val="1"/>
          <w:sz w:val="16"/>
          <w:szCs w:val="16"/>
          <w:lang w:eastAsia="ru-RU"/>
        </w:rPr>
        <w:br/>
        <w:t>пенсии лицам, замещавшим</w:t>
      </w:r>
      <w:r w:rsidRPr="00E67F7D">
        <w:rPr>
          <w:rFonts w:ascii="Times New Roman" w:eastAsia="Times New Roman" w:hAnsi="Times New Roman" w:cs="Times New Roman"/>
          <w:spacing w:val="1"/>
          <w:sz w:val="16"/>
          <w:szCs w:val="16"/>
          <w:lang w:eastAsia="ru-RU"/>
        </w:rPr>
        <w:br/>
        <w:t>муниципальные должности, и</w:t>
      </w:r>
      <w:r w:rsidRPr="00E67F7D">
        <w:rPr>
          <w:rFonts w:ascii="Times New Roman" w:eastAsia="Times New Roman" w:hAnsi="Times New Roman" w:cs="Times New Roman"/>
          <w:spacing w:val="1"/>
          <w:sz w:val="16"/>
          <w:szCs w:val="16"/>
          <w:lang w:eastAsia="ru-RU"/>
        </w:rPr>
        <w:br/>
        <w:t>лицам, замещавшим должности</w:t>
      </w:r>
      <w:r w:rsidRPr="00E67F7D">
        <w:rPr>
          <w:rFonts w:ascii="Times New Roman" w:eastAsia="Times New Roman" w:hAnsi="Times New Roman" w:cs="Times New Roman"/>
          <w:spacing w:val="1"/>
          <w:sz w:val="16"/>
          <w:szCs w:val="16"/>
          <w:lang w:eastAsia="ru-RU"/>
        </w:rPr>
        <w:br/>
        <w:t>муниципальной службы"</w:t>
      </w:r>
    </w:p>
    <w:p w:rsidR="009470F7" w:rsidRPr="00E67F7D" w:rsidRDefault="003646CB" w:rsidP="009470F7">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br/>
      </w:r>
      <w:r w:rsidRPr="00E67F7D">
        <w:rPr>
          <w:rFonts w:ascii="Times New Roman" w:eastAsia="Times New Roman" w:hAnsi="Times New Roman" w:cs="Times New Roman"/>
          <w:spacing w:val="1"/>
          <w:sz w:val="16"/>
          <w:szCs w:val="16"/>
          <w:lang w:eastAsia="ru-RU"/>
        </w:rPr>
        <w:br/>
      </w:r>
      <w:r w:rsidR="009470F7">
        <w:rPr>
          <w:rFonts w:ascii="Times New Roman" w:eastAsia="Times New Roman" w:hAnsi="Times New Roman" w:cs="Times New Roman"/>
          <w:spacing w:val="1"/>
          <w:sz w:val="16"/>
          <w:szCs w:val="16"/>
          <w:lang w:eastAsia="ru-RU"/>
        </w:rPr>
        <w:t>      </w:t>
      </w:r>
      <w:r w:rsidR="009470F7" w:rsidRPr="00E67F7D">
        <w:rPr>
          <w:rFonts w:ascii="Times New Roman" w:eastAsia="Times New Roman" w:hAnsi="Times New Roman" w:cs="Times New Roman"/>
          <w:spacing w:val="1"/>
          <w:sz w:val="16"/>
          <w:szCs w:val="16"/>
          <w:lang w:eastAsia="ru-RU"/>
        </w:rPr>
        <w:t>   СПРАВКА</w:t>
      </w:r>
    </w:p>
    <w:p w:rsidR="009470F7" w:rsidRDefault="009470F7" w:rsidP="009470F7">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о должностях, периоды службы (работы) в которых</w:t>
      </w:r>
      <w:r>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включаются в стаж для назначения</w:t>
      </w:r>
    </w:p>
    <w:p w:rsidR="009470F7" w:rsidRPr="00E67F7D" w:rsidRDefault="009470F7" w:rsidP="009470F7">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xml:space="preserve"> ежемесячной</w:t>
      </w:r>
      <w:r>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доплаты к пенсии</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br/>
        <w:t>    _______________________________________________________________________</w:t>
      </w:r>
      <w:r>
        <w:rPr>
          <w:rFonts w:ascii="Times New Roman" w:eastAsia="Times New Roman" w:hAnsi="Times New Roman" w:cs="Times New Roman"/>
          <w:spacing w:val="1"/>
          <w:sz w:val="16"/>
          <w:szCs w:val="16"/>
          <w:lang w:eastAsia="ru-RU"/>
        </w:rPr>
        <w:t>________________________________________</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(фамилия, имя, отчество)</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замещавшего __________________________________________________________</w:t>
      </w:r>
      <w:r>
        <w:rPr>
          <w:rFonts w:ascii="Times New Roman" w:eastAsia="Times New Roman" w:hAnsi="Times New Roman" w:cs="Times New Roman"/>
          <w:spacing w:val="1"/>
          <w:sz w:val="16"/>
          <w:szCs w:val="16"/>
          <w:lang w:eastAsia="ru-RU"/>
        </w:rPr>
        <w:t>_________________________________________</w:t>
      </w:r>
      <w:r w:rsidRPr="00E67F7D">
        <w:rPr>
          <w:rFonts w:ascii="Times New Roman" w:eastAsia="Times New Roman" w:hAnsi="Times New Roman" w:cs="Times New Roman"/>
          <w:spacing w:val="1"/>
          <w:sz w:val="16"/>
          <w:szCs w:val="16"/>
          <w:lang w:eastAsia="ru-RU"/>
        </w:rPr>
        <w:t>,</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(наименование должност</w:t>
      </w:r>
      <w:proofErr w:type="gramStart"/>
      <w:r w:rsidRPr="00E67F7D">
        <w:rPr>
          <w:rFonts w:ascii="Times New Roman" w:eastAsia="Times New Roman" w:hAnsi="Times New Roman" w:cs="Times New Roman"/>
          <w:spacing w:val="1"/>
          <w:sz w:val="16"/>
          <w:szCs w:val="16"/>
          <w:lang w:eastAsia="ru-RU"/>
        </w:rPr>
        <w:t>и(</w:t>
      </w:r>
      <w:proofErr w:type="gramEnd"/>
      <w:r w:rsidRPr="00E67F7D">
        <w:rPr>
          <w:rFonts w:ascii="Times New Roman" w:eastAsia="Times New Roman" w:hAnsi="Times New Roman" w:cs="Times New Roman"/>
          <w:spacing w:val="1"/>
          <w:sz w:val="16"/>
          <w:szCs w:val="16"/>
          <w:lang w:eastAsia="ru-RU"/>
        </w:rPr>
        <w:t>ей)</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proofErr w:type="gramStart"/>
      <w:r w:rsidRPr="00E67F7D">
        <w:rPr>
          <w:rFonts w:ascii="Times New Roman" w:eastAsia="Times New Roman" w:hAnsi="Times New Roman" w:cs="Times New Roman"/>
          <w:spacing w:val="1"/>
          <w:sz w:val="16"/>
          <w:szCs w:val="16"/>
          <w:lang w:eastAsia="ru-RU"/>
        </w:rPr>
        <w:t>дающую  право  на  ежемесячную  доплату  к  государственной (страховой)</w:t>
      </w:r>
      <w:r>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пенсии</w:t>
      </w:r>
      <w:proofErr w:type="gramEnd"/>
    </w:p>
    <w:tbl>
      <w:tblPr>
        <w:tblW w:w="0" w:type="auto"/>
        <w:tblCellMar>
          <w:left w:w="0" w:type="dxa"/>
          <w:right w:w="0" w:type="dxa"/>
        </w:tblCellMar>
        <w:tblLook w:val="04A0"/>
      </w:tblPr>
      <w:tblGrid>
        <w:gridCol w:w="415"/>
        <w:gridCol w:w="531"/>
        <w:gridCol w:w="72"/>
        <w:gridCol w:w="622"/>
        <w:gridCol w:w="13"/>
        <w:gridCol w:w="707"/>
        <w:gridCol w:w="624"/>
        <w:gridCol w:w="1313"/>
        <w:gridCol w:w="519"/>
        <w:gridCol w:w="73"/>
        <w:gridCol w:w="535"/>
        <w:gridCol w:w="57"/>
        <w:gridCol w:w="471"/>
        <w:gridCol w:w="36"/>
        <w:gridCol w:w="438"/>
        <w:gridCol w:w="88"/>
        <w:gridCol w:w="517"/>
        <w:gridCol w:w="75"/>
        <w:gridCol w:w="521"/>
        <w:gridCol w:w="519"/>
        <w:gridCol w:w="56"/>
        <w:gridCol w:w="577"/>
        <w:gridCol w:w="15"/>
        <w:gridCol w:w="521"/>
        <w:gridCol w:w="22"/>
      </w:tblGrid>
      <w:tr w:rsidR="009470F7" w:rsidRPr="00E67F7D" w:rsidTr="009A07A5">
        <w:trPr>
          <w:trHeight w:val="15"/>
        </w:trPr>
        <w:tc>
          <w:tcPr>
            <w:tcW w:w="415"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31"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707" w:type="dxa"/>
            <w:gridSpan w:val="3"/>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707"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624"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1313"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92"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92"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07"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26"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92"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21"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75"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92" w:type="dxa"/>
            <w:gridSpan w:val="2"/>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521"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c>
          <w:tcPr>
            <w:tcW w:w="22" w:type="dxa"/>
            <w:hideMark/>
          </w:tcPr>
          <w:p w:rsidR="009470F7" w:rsidRPr="00E67F7D" w:rsidRDefault="009470F7" w:rsidP="009A07A5">
            <w:pPr>
              <w:spacing w:after="0" w:line="240" w:lineRule="auto"/>
              <w:rPr>
                <w:rFonts w:ascii="Times New Roman" w:eastAsia="Times New Roman" w:hAnsi="Times New Roman" w:cs="Times New Roman"/>
                <w:sz w:val="2"/>
                <w:szCs w:val="24"/>
                <w:lang w:eastAsia="ru-RU"/>
              </w:rPr>
            </w:pPr>
          </w:p>
        </w:tc>
      </w:tr>
      <w:tr w:rsidR="009470F7" w:rsidRPr="00E67F7D" w:rsidTr="009A07A5">
        <w:tc>
          <w:tcPr>
            <w:tcW w:w="415"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N</w:t>
            </w:r>
          </w:p>
        </w:tc>
        <w:tc>
          <w:tcPr>
            <w:tcW w:w="1945" w:type="dxa"/>
            <w:gridSpan w:val="5"/>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N записи в трудовой книжке</w:t>
            </w:r>
          </w:p>
        </w:tc>
        <w:tc>
          <w:tcPr>
            <w:tcW w:w="624"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Дата</w:t>
            </w:r>
          </w:p>
        </w:tc>
        <w:tc>
          <w:tcPr>
            <w:tcW w:w="1313"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Наименование организации</w:t>
            </w:r>
          </w:p>
        </w:tc>
        <w:tc>
          <w:tcPr>
            <w:tcW w:w="3330"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Продолжительность замещения муниципальной должности, муниципальной службы (работы)</w:t>
            </w:r>
          </w:p>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710" w:type="dxa"/>
            <w:gridSpan w:val="6"/>
            <w:vMerge w:val="restart"/>
            <w:tcBorders>
              <w:top w:val="single" w:sz="4" w:space="0" w:color="auto"/>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Стаж замещения муниципальной должности, муниципальной службы, принимаемый для исчисления размера доплаты к пенсии</w:t>
            </w:r>
          </w:p>
        </w:tc>
      </w:tr>
      <w:tr w:rsidR="009470F7" w:rsidRPr="00E67F7D" w:rsidTr="009A07A5">
        <w:trPr>
          <w:trHeight w:val="190"/>
        </w:trPr>
        <w:tc>
          <w:tcPr>
            <w:tcW w:w="415" w:type="dxa"/>
            <w:vMerge/>
            <w:tcBorders>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945" w:type="dxa"/>
            <w:gridSpan w:val="5"/>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vMerge/>
            <w:tcBorders>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655" w:type="dxa"/>
            <w:gridSpan w:val="5"/>
            <w:tcBorders>
              <w:top w:val="single" w:sz="4" w:space="0" w:color="000000"/>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в календарном исчислении</w:t>
            </w:r>
          </w:p>
        </w:tc>
        <w:tc>
          <w:tcPr>
            <w:tcW w:w="1675" w:type="dxa"/>
            <w:gridSpan w:val="6"/>
            <w:tcBorders>
              <w:top w:val="single" w:sz="4" w:space="0" w:color="000000"/>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 xml:space="preserve">в льготном </w:t>
            </w:r>
          </w:p>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roofErr w:type="gramStart"/>
            <w:r w:rsidRPr="00E67F7D">
              <w:rPr>
                <w:rFonts w:ascii="Times New Roman" w:eastAsia="Times New Roman" w:hAnsi="Times New Roman" w:cs="Times New Roman"/>
                <w:sz w:val="16"/>
                <w:szCs w:val="16"/>
                <w:lang w:eastAsia="ru-RU"/>
              </w:rPr>
              <w:t>исчислении</w:t>
            </w:r>
            <w:proofErr w:type="gramEnd"/>
          </w:p>
        </w:tc>
        <w:tc>
          <w:tcPr>
            <w:tcW w:w="1710" w:type="dxa"/>
            <w:gridSpan w:val="6"/>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40"/>
        </w:trPr>
        <w:tc>
          <w:tcPr>
            <w:tcW w:w="415"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год</w:t>
            </w: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месяц</w:t>
            </w: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число</w:t>
            </w: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vMerge/>
            <w:tcBorders>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лет</w:t>
            </w:r>
          </w:p>
        </w:tc>
        <w:tc>
          <w:tcPr>
            <w:tcW w:w="608" w:type="dxa"/>
            <w:gridSpan w:val="2"/>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мес.</w:t>
            </w:r>
          </w:p>
        </w:tc>
        <w:tc>
          <w:tcPr>
            <w:tcW w:w="528" w:type="dxa"/>
            <w:gridSpan w:val="2"/>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roofErr w:type="spellStart"/>
            <w:r w:rsidRPr="00E67F7D">
              <w:rPr>
                <w:rFonts w:ascii="Times New Roman" w:eastAsia="Times New Roman" w:hAnsi="Times New Roman" w:cs="Times New Roman"/>
                <w:sz w:val="16"/>
                <w:szCs w:val="16"/>
                <w:lang w:eastAsia="ru-RU"/>
              </w:rPr>
              <w:t>дн</w:t>
            </w:r>
            <w:proofErr w:type="spellEnd"/>
            <w:r w:rsidRPr="00E67F7D">
              <w:rPr>
                <w:rFonts w:ascii="Times New Roman" w:eastAsia="Times New Roman" w:hAnsi="Times New Roman" w:cs="Times New Roman"/>
                <w:sz w:val="16"/>
                <w:szCs w:val="16"/>
                <w:lang w:eastAsia="ru-RU"/>
              </w:rPr>
              <w:t>.</w:t>
            </w:r>
          </w:p>
        </w:tc>
        <w:tc>
          <w:tcPr>
            <w:tcW w:w="474"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лет</w:t>
            </w:r>
          </w:p>
        </w:tc>
        <w:tc>
          <w:tcPr>
            <w:tcW w:w="605"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мес.</w:t>
            </w:r>
          </w:p>
        </w:tc>
        <w:tc>
          <w:tcPr>
            <w:tcW w:w="596"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roofErr w:type="spellStart"/>
            <w:r w:rsidRPr="00E67F7D">
              <w:rPr>
                <w:rFonts w:ascii="Times New Roman" w:eastAsia="Times New Roman" w:hAnsi="Times New Roman" w:cs="Times New Roman"/>
                <w:sz w:val="16"/>
                <w:szCs w:val="16"/>
                <w:lang w:eastAsia="ru-RU"/>
              </w:rPr>
              <w:t>дн</w:t>
            </w:r>
            <w:proofErr w:type="spellEnd"/>
            <w:r w:rsidRPr="00E67F7D">
              <w:rPr>
                <w:rFonts w:ascii="Times New Roman" w:eastAsia="Times New Roman" w:hAnsi="Times New Roman" w:cs="Times New Roman"/>
                <w:sz w:val="16"/>
                <w:szCs w:val="16"/>
                <w:lang w:eastAsia="ru-RU"/>
              </w:rPr>
              <w:t>.</w:t>
            </w: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лет</w:t>
            </w: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sidRPr="00E67F7D">
              <w:rPr>
                <w:rFonts w:ascii="Times New Roman" w:eastAsia="Times New Roman" w:hAnsi="Times New Roman" w:cs="Times New Roman"/>
                <w:sz w:val="16"/>
                <w:szCs w:val="16"/>
                <w:lang w:eastAsia="ru-RU"/>
              </w:rPr>
              <w:t>мес.</w:t>
            </w: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roofErr w:type="spellStart"/>
            <w:r w:rsidRPr="00E67F7D">
              <w:rPr>
                <w:rFonts w:ascii="Times New Roman" w:eastAsia="Times New Roman" w:hAnsi="Times New Roman" w:cs="Times New Roman"/>
                <w:sz w:val="16"/>
                <w:szCs w:val="16"/>
                <w:lang w:eastAsia="ru-RU"/>
              </w:rPr>
              <w:t>дн</w:t>
            </w:r>
            <w:proofErr w:type="spellEnd"/>
            <w:r w:rsidRPr="00E67F7D">
              <w:rPr>
                <w:rFonts w:ascii="Times New Roman" w:eastAsia="Times New Roman" w:hAnsi="Times New Roman" w:cs="Times New Roman"/>
                <w:sz w:val="16"/>
                <w:szCs w:val="16"/>
                <w:lang w:eastAsia="ru-RU"/>
              </w:rPr>
              <w:t>.</w:t>
            </w:r>
          </w:p>
        </w:tc>
      </w:tr>
      <w:tr w:rsidR="009470F7" w:rsidRPr="00E67F7D" w:rsidTr="009A07A5">
        <w:trPr>
          <w:trHeight w:val="494"/>
        </w:trPr>
        <w:tc>
          <w:tcPr>
            <w:tcW w:w="415" w:type="dxa"/>
            <w:tcBorders>
              <w:top w:val="single" w:sz="4" w:space="0" w:color="auto"/>
              <w:left w:val="single" w:sz="4" w:space="0" w:color="000000"/>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r w:rsidR="009470F7" w:rsidRPr="00E67F7D" w:rsidTr="009A07A5">
        <w:trPr>
          <w:trHeight w:val="234"/>
        </w:trPr>
        <w:tc>
          <w:tcPr>
            <w:tcW w:w="415"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3" w:type="dxa"/>
            <w:gridSpan w:val="2"/>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2" w:type="dxa"/>
            <w:tcBorders>
              <w:top w:val="single" w:sz="4" w:space="0" w:color="auto"/>
              <w:left w:val="single" w:sz="4" w:space="0" w:color="000000"/>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720" w:type="dxa"/>
            <w:gridSpan w:val="2"/>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24"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1313" w:type="dxa"/>
            <w:tcBorders>
              <w:top w:val="single" w:sz="4" w:space="0" w:color="auto"/>
              <w:left w:val="single" w:sz="4" w:space="0" w:color="000000"/>
              <w:bottom w:val="single" w:sz="4" w:space="0" w:color="auto"/>
              <w:right w:val="single" w:sz="4" w:space="0" w:color="000000"/>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всего</w:t>
            </w: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28"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474"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05" w:type="dxa"/>
            <w:gridSpan w:val="2"/>
            <w:tcBorders>
              <w:top w:val="single" w:sz="4" w:space="0" w:color="auto"/>
              <w:left w:val="single" w:sz="4" w:space="0" w:color="auto"/>
              <w:bottom w:val="single" w:sz="4" w:space="0" w:color="auto"/>
              <w:right w:val="single" w:sz="4" w:space="0" w:color="auto"/>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96" w:type="dxa"/>
            <w:gridSpan w:val="2"/>
            <w:tcBorders>
              <w:top w:val="single" w:sz="4" w:space="0" w:color="auto"/>
              <w:left w:val="single" w:sz="4" w:space="0" w:color="auto"/>
              <w:bottom w:val="single" w:sz="4" w:space="0" w:color="auto"/>
              <w:right w:val="single" w:sz="4" w:space="0" w:color="000000"/>
            </w:tcBorders>
          </w:tcPr>
          <w:p w:rsidR="009470F7"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19" w:type="dxa"/>
            <w:tcBorders>
              <w:top w:val="single" w:sz="4" w:space="0" w:color="auto"/>
              <w:left w:val="single" w:sz="4" w:space="0" w:color="000000"/>
              <w:bottom w:val="single" w:sz="4" w:space="0" w:color="auto"/>
              <w:right w:val="single" w:sz="4" w:space="0" w:color="auto"/>
            </w:tcBorders>
            <w:tcMar>
              <w:top w:w="0" w:type="dxa"/>
              <w:left w:w="149" w:type="dxa"/>
              <w:bottom w:w="0" w:type="dxa"/>
              <w:right w:w="149" w:type="dxa"/>
            </w:tcMar>
            <w:hideMark/>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633" w:type="dxa"/>
            <w:gridSpan w:val="2"/>
            <w:tcBorders>
              <w:top w:val="single" w:sz="4" w:space="0" w:color="auto"/>
              <w:left w:val="single" w:sz="4" w:space="0" w:color="auto"/>
              <w:bottom w:val="single" w:sz="4" w:space="0" w:color="auto"/>
              <w:right w:val="single" w:sz="4" w:space="0" w:color="auto"/>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c>
          <w:tcPr>
            <w:tcW w:w="558" w:type="dxa"/>
            <w:gridSpan w:val="3"/>
            <w:tcBorders>
              <w:top w:val="single" w:sz="4" w:space="0" w:color="auto"/>
              <w:left w:val="single" w:sz="4" w:space="0" w:color="auto"/>
              <w:bottom w:val="single" w:sz="4" w:space="0" w:color="auto"/>
              <w:right w:val="single" w:sz="4" w:space="0" w:color="000000"/>
            </w:tcBorders>
          </w:tcPr>
          <w:p w:rsidR="009470F7" w:rsidRPr="00E67F7D" w:rsidRDefault="009470F7" w:rsidP="009A07A5">
            <w:pPr>
              <w:spacing w:after="0" w:line="242" w:lineRule="atLeast"/>
              <w:jc w:val="center"/>
              <w:textAlignment w:val="baseline"/>
              <w:rPr>
                <w:rFonts w:ascii="Times New Roman" w:eastAsia="Times New Roman" w:hAnsi="Times New Roman" w:cs="Times New Roman"/>
                <w:sz w:val="16"/>
                <w:szCs w:val="16"/>
                <w:lang w:eastAsia="ru-RU"/>
              </w:rPr>
            </w:pPr>
          </w:p>
        </w:tc>
      </w:tr>
    </w:tbl>
    <w:p w:rsidR="009470F7"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Руководитель  кадровой  службы  органа  местного  самоуправления города</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br/>
        <w:t>  </w:t>
      </w:r>
      <w:r w:rsidRPr="00E67F7D">
        <w:rPr>
          <w:rFonts w:ascii="Times New Roman" w:eastAsia="Times New Roman" w:hAnsi="Times New Roman" w:cs="Times New Roman"/>
          <w:spacing w:val="1"/>
          <w:sz w:val="16"/>
          <w:szCs w:val="16"/>
          <w:lang w:eastAsia="ru-RU"/>
        </w:rPr>
        <w:t>_______________________________________________________________________</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(подпись, фамилия, имя, отчество)</w:t>
      </w:r>
    </w:p>
    <w:p w:rsidR="009470F7" w:rsidRPr="00E67F7D" w:rsidRDefault="009470F7" w:rsidP="009470F7">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br/>
        <w:t>    Место для печати</w:t>
      </w:r>
    </w:p>
    <w:p w:rsidR="009470F7" w:rsidRDefault="009470F7" w:rsidP="009470F7">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9470F7" w:rsidRDefault="009470F7" w:rsidP="009470F7"/>
    <w:p w:rsidR="00E67F7D" w:rsidRDefault="00E67F7D" w:rsidP="009470F7">
      <w:pPr>
        <w:shd w:val="clear" w:color="auto" w:fill="FFFFFF"/>
        <w:spacing w:after="0" w:line="242" w:lineRule="atLeast"/>
        <w:jc w:val="center"/>
        <w:textAlignment w:val="baseline"/>
        <w:rPr>
          <w:rFonts w:ascii="Arial" w:eastAsia="Times New Roman" w:hAnsi="Arial" w:cs="Arial"/>
          <w:color w:val="4C4C4C"/>
          <w:spacing w:val="1"/>
          <w:lang w:eastAsia="ru-RU"/>
        </w:rPr>
      </w:pPr>
    </w:p>
    <w:p w:rsidR="00032722" w:rsidRDefault="00032722" w:rsidP="003646CB">
      <w:pPr>
        <w:shd w:val="clear" w:color="auto" w:fill="FFFFFF"/>
        <w:spacing w:before="288" w:after="173" w:line="240" w:lineRule="auto"/>
        <w:jc w:val="center"/>
        <w:textAlignment w:val="baseline"/>
        <w:outlineLvl w:val="2"/>
        <w:rPr>
          <w:rFonts w:ascii="Arial" w:eastAsia="Times New Roman" w:hAnsi="Arial" w:cs="Arial"/>
          <w:color w:val="4C4C4C"/>
          <w:spacing w:val="1"/>
          <w:lang w:eastAsia="ru-RU"/>
        </w:rPr>
      </w:pPr>
    </w:p>
    <w:p w:rsidR="00E67F7D" w:rsidRDefault="003646CB" w:rsidP="00E67F7D">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E67F7D">
        <w:rPr>
          <w:rFonts w:ascii="Times New Roman" w:eastAsia="Times New Roman" w:hAnsi="Times New Roman" w:cs="Times New Roman"/>
          <w:spacing w:val="1"/>
          <w:lang w:eastAsia="ru-RU"/>
        </w:rPr>
        <w:lastRenderedPageBreak/>
        <w:t xml:space="preserve">Приложение 4. </w:t>
      </w:r>
    </w:p>
    <w:p w:rsidR="003646CB" w:rsidRPr="00E67F7D" w:rsidRDefault="003646CB" w:rsidP="00E67F7D">
      <w:pPr>
        <w:shd w:val="clear" w:color="auto" w:fill="FFFFFF"/>
        <w:spacing w:after="0" w:line="240" w:lineRule="auto"/>
        <w:jc w:val="center"/>
        <w:textAlignment w:val="baseline"/>
        <w:outlineLvl w:val="2"/>
        <w:rPr>
          <w:rFonts w:ascii="Times New Roman" w:eastAsia="Times New Roman" w:hAnsi="Times New Roman" w:cs="Times New Roman"/>
          <w:spacing w:val="1"/>
          <w:lang w:eastAsia="ru-RU"/>
        </w:rPr>
      </w:pPr>
      <w:r w:rsidRPr="00E67F7D">
        <w:rPr>
          <w:rFonts w:ascii="Times New Roman" w:eastAsia="Times New Roman" w:hAnsi="Times New Roman" w:cs="Times New Roman"/>
          <w:spacing w:val="1"/>
          <w:lang w:eastAsia="ru-RU"/>
        </w:rPr>
        <w:t>Решение о ежемесячной доплате к пенсии</w:t>
      </w:r>
    </w:p>
    <w:p w:rsidR="003646CB" w:rsidRPr="00E67F7D" w:rsidRDefault="003646CB" w:rsidP="00E67F7D">
      <w:pPr>
        <w:shd w:val="clear" w:color="auto" w:fill="FFFFFF"/>
        <w:spacing w:after="0" w:line="242" w:lineRule="atLeast"/>
        <w:jc w:val="righ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br/>
        <w:t>Приложение 4</w:t>
      </w:r>
      <w:r w:rsidRPr="00E67F7D">
        <w:rPr>
          <w:rFonts w:ascii="Times New Roman" w:eastAsia="Times New Roman" w:hAnsi="Times New Roman" w:cs="Times New Roman"/>
          <w:spacing w:val="1"/>
          <w:sz w:val="16"/>
          <w:szCs w:val="16"/>
          <w:lang w:eastAsia="ru-RU"/>
        </w:rPr>
        <w:br/>
        <w:t>к Положению "О порядке назначения</w:t>
      </w:r>
      <w:r w:rsidRPr="00E67F7D">
        <w:rPr>
          <w:rFonts w:ascii="Times New Roman" w:eastAsia="Times New Roman" w:hAnsi="Times New Roman" w:cs="Times New Roman"/>
          <w:spacing w:val="1"/>
          <w:sz w:val="16"/>
          <w:szCs w:val="16"/>
          <w:lang w:eastAsia="ru-RU"/>
        </w:rPr>
        <w:br/>
        <w:t>и выплаты ежемесячной доплаты к</w:t>
      </w:r>
      <w:r w:rsidRPr="00E67F7D">
        <w:rPr>
          <w:rFonts w:ascii="Times New Roman" w:eastAsia="Times New Roman" w:hAnsi="Times New Roman" w:cs="Times New Roman"/>
          <w:spacing w:val="1"/>
          <w:sz w:val="16"/>
          <w:szCs w:val="16"/>
          <w:lang w:eastAsia="ru-RU"/>
        </w:rPr>
        <w:br/>
        <w:t>государственной или страховой</w:t>
      </w:r>
      <w:r w:rsidRPr="00E67F7D">
        <w:rPr>
          <w:rFonts w:ascii="Times New Roman" w:eastAsia="Times New Roman" w:hAnsi="Times New Roman" w:cs="Times New Roman"/>
          <w:spacing w:val="1"/>
          <w:sz w:val="16"/>
          <w:szCs w:val="16"/>
          <w:lang w:eastAsia="ru-RU"/>
        </w:rPr>
        <w:br/>
        <w:t>пенсии лицам, замещавшим</w:t>
      </w:r>
      <w:r w:rsidRPr="00E67F7D">
        <w:rPr>
          <w:rFonts w:ascii="Times New Roman" w:eastAsia="Times New Roman" w:hAnsi="Times New Roman" w:cs="Times New Roman"/>
          <w:spacing w:val="1"/>
          <w:sz w:val="16"/>
          <w:szCs w:val="16"/>
          <w:lang w:eastAsia="ru-RU"/>
        </w:rPr>
        <w:br/>
        <w:t>муниципальные должности, и</w:t>
      </w:r>
      <w:r w:rsidRPr="00E67F7D">
        <w:rPr>
          <w:rFonts w:ascii="Times New Roman" w:eastAsia="Times New Roman" w:hAnsi="Times New Roman" w:cs="Times New Roman"/>
          <w:spacing w:val="1"/>
          <w:sz w:val="16"/>
          <w:szCs w:val="16"/>
          <w:lang w:eastAsia="ru-RU"/>
        </w:rPr>
        <w:br/>
        <w:t>лицам, замещавшим должности</w:t>
      </w:r>
      <w:r w:rsidRPr="00E67F7D">
        <w:rPr>
          <w:rFonts w:ascii="Times New Roman" w:eastAsia="Times New Roman" w:hAnsi="Times New Roman" w:cs="Times New Roman"/>
          <w:spacing w:val="1"/>
          <w:sz w:val="16"/>
          <w:szCs w:val="16"/>
          <w:lang w:eastAsia="ru-RU"/>
        </w:rPr>
        <w:br/>
        <w:t>муниципальной службы"</w:t>
      </w:r>
    </w:p>
    <w:p w:rsidR="003646CB" w:rsidRPr="00E67F7D" w:rsidRDefault="003646CB" w:rsidP="00E67F7D">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РЕШЕНИЕ</w:t>
      </w:r>
    </w:p>
    <w:p w:rsidR="00E67F7D" w:rsidRDefault="003646CB" w:rsidP="00032722">
      <w:pPr>
        <w:shd w:val="clear" w:color="auto" w:fill="FFFFFF"/>
        <w:spacing w:after="0" w:line="242" w:lineRule="atLeast"/>
        <w:jc w:val="center"/>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О ЕЖЕМЕСЯЧНОЙ ДОПЛАТЕ К ПЕНСИИ</w:t>
      </w:r>
    </w:p>
    <w:p w:rsidR="003646CB" w:rsidRPr="00E67F7D" w:rsidRDefault="003646CB" w:rsidP="00E67F7D">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"___" _________ 20__ года        N _____</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br/>
        <w:t>    ______________________________________________________________________</w:t>
      </w:r>
      <w:r w:rsidR="00E67F7D">
        <w:rPr>
          <w:rFonts w:ascii="Times New Roman" w:eastAsia="Times New Roman" w:hAnsi="Times New Roman" w:cs="Times New Roman"/>
          <w:spacing w:val="1"/>
          <w:sz w:val="16"/>
          <w:szCs w:val="16"/>
          <w:lang w:eastAsia="ru-RU"/>
        </w:rPr>
        <w:t>__________________________________________</w:t>
      </w:r>
      <w:r w:rsidRPr="00E67F7D">
        <w:rPr>
          <w:rFonts w:ascii="Times New Roman" w:eastAsia="Times New Roman" w:hAnsi="Times New Roman" w:cs="Times New Roman"/>
          <w:spacing w:val="1"/>
          <w:sz w:val="16"/>
          <w:szCs w:val="16"/>
          <w:lang w:eastAsia="ru-RU"/>
        </w:rPr>
        <w:t>,</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67F7D">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(фамилия, имя, отчество)</w:t>
      </w:r>
    </w:p>
    <w:p w:rsidR="00032722"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proofErr w:type="gramStart"/>
      <w:r w:rsidR="00032722" w:rsidRPr="00E67F7D">
        <w:rPr>
          <w:rFonts w:ascii="Times New Roman" w:eastAsia="Times New Roman" w:hAnsi="Times New Roman" w:cs="Times New Roman"/>
          <w:spacing w:val="1"/>
          <w:sz w:val="16"/>
          <w:szCs w:val="16"/>
          <w:lang w:eastAsia="ru-RU"/>
        </w:rPr>
        <w:t>З</w:t>
      </w:r>
      <w:r w:rsidRPr="00E67F7D">
        <w:rPr>
          <w:rFonts w:ascii="Times New Roman" w:eastAsia="Times New Roman" w:hAnsi="Times New Roman" w:cs="Times New Roman"/>
          <w:spacing w:val="1"/>
          <w:sz w:val="16"/>
          <w:szCs w:val="16"/>
          <w:lang w:eastAsia="ru-RU"/>
        </w:rPr>
        <w:t>амещавшему</w:t>
      </w:r>
      <w:proofErr w:type="gramEnd"/>
      <w:r w:rsidR="00032722">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xml:space="preserve"> должность </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__________________________________________________________________________________________</w:t>
      </w:r>
      <w:r w:rsidR="00E67F7D">
        <w:rPr>
          <w:rFonts w:ascii="Times New Roman" w:eastAsia="Times New Roman" w:hAnsi="Times New Roman" w:cs="Times New Roman"/>
          <w:spacing w:val="1"/>
          <w:sz w:val="16"/>
          <w:szCs w:val="16"/>
          <w:lang w:eastAsia="ru-RU"/>
        </w:rPr>
        <w:t>_________________________</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67F7D">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(наименование должности)</w:t>
      </w:r>
    </w:p>
    <w:p w:rsidR="003646CB"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В   соответствии   с   Положением   "О  порядке  назначения  и  выплаты</w:t>
      </w:r>
      <w:r w:rsidR="00E67F7D">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ежемесячной   доплаты   к   государственной  или  страховой  пенсии  лицам,</w:t>
      </w:r>
      <w:r w:rsidR="00E67F7D">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замещавшим   муниципальные   должности,   и   лицам,  замещавшим  должности</w:t>
      </w:r>
      <w:r w:rsidR="00E67F7D">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xml:space="preserve">муниципальной  службы"  и  на  основании </w:t>
      </w:r>
      <w:r w:rsidR="00E67F7D">
        <w:rPr>
          <w:rFonts w:ascii="Times New Roman" w:eastAsia="Times New Roman" w:hAnsi="Times New Roman" w:cs="Times New Roman"/>
          <w:spacing w:val="1"/>
          <w:sz w:val="16"/>
          <w:szCs w:val="16"/>
          <w:lang w:eastAsia="ru-RU"/>
        </w:rPr>
        <w:t xml:space="preserve">Распоряжения </w:t>
      </w:r>
      <w:r w:rsidRPr="00E67F7D">
        <w:rPr>
          <w:rFonts w:ascii="Times New Roman" w:eastAsia="Times New Roman" w:hAnsi="Times New Roman" w:cs="Times New Roman"/>
          <w:spacing w:val="1"/>
          <w:sz w:val="16"/>
          <w:szCs w:val="16"/>
          <w:lang w:eastAsia="ru-RU"/>
        </w:rPr>
        <w:t xml:space="preserve"> Администрации </w:t>
      </w:r>
      <w:r w:rsidR="00E67F7D">
        <w:rPr>
          <w:rFonts w:ascii="Times New Roman" w:eastAsia="Times New Roman" w:hAnsi="Times New Roman" w:cs="Times New Roman"/>
          <w:spacing w:val="1"/>
          <w:sz w:val="16"/>
          <w:szCs w:val="16"/>
          <w:lang w:eastAsia="ru-RU"/>
        </w:rPr>
        <w:t xml:space="preserve">Бирикчульского сельсовета </w:t>
      </w:r>
      <w:r w:rsidRPr="00E67F7D">
        <w:rPr>
          <w:rFonts w:ascii="Times New Roman" w:eastAsia="Times New Roman" w:hAnsi="Times New Roman" w:cs="Times New Roman"/>
          <w:spacing w:val="1"/>
          <w:sz w:val="16"/>
          <w:szCs w:val="16"/>
          <w:lang w:eastAsia="ru-RU"/>
        </w:rPr>
        <w:t>от ________________ 20___ года N _____</w:t>
      </w:r>
      <w:r w:rsidR="00E67F7D">
        <w:rPr>
          <w:rFonts w:ascii="Times New Roman" w:eastAsia="Times New Roman" w:hAnsi="Times New Roman" w:cs="Times New Roman"/>
          <w:spacing w:val="1"/>
          <w:sz w:val="16"/>
          <w:szCs w:val="16"/>
          <w:lang w:eastAsia="ru-RU"/>
        </w:rPr>
        <w:t xml:space="preserve"> </w:t>
      </w:r>
    </w:p>
    <w:p w:rsidR="003646CB" w:rsidRPr="00E67F7D" w:rsidRDefault="003646CB" w:rsidP="00E67F7D">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1) определить к государственной (страховой) пенсии ____________________</w:t>
      </w:r>
      <w:r w:rsidR="00E67F7D">
        <w:rPr>
          <w:rFonts w:ascii="Times New Roman" w:eastAsia="Times New Roman" w:hAnsi="Times New Roman" w:cs="Times New Roman"/>
          <w:spacing w:val="1"/>
          <w:sz w:val="16"/>
          <w:szCs w:val="16"/>
          <w:lang w:eastAsia="ru-RU"/>
        </w:rPr>
        <w:t>________________________________________</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67F7D">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(вид пенсии)</w:t>
      </w:r>
    </w:p>
    <w:p w:rsidR="00EA72F8" w:rsidRDefault="00E67F7D"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w:t>
      </w:r>
      <w:r w:rsidR="003646CB" w:rsidRPr="00E67F7D">
        <w:rPr>
          <w:rFonts w:ascii="Times New Roman" w:eastAsia="Times New Roman" w:hAnsi="Times New Roman" w:cs="Times New Roman"/>
          <w:spacing w:val="1"/>
          <w:sz w:val="16"/>
          <w:szCs w:val="16"/>
          <w:lang w:eastAsia="ru-RU"/>
        </w:rPr>
        <w:t>в  размере  ______________  руб.  ________  коп.  в  месяц  ежемесячную</w:t>
      </w:r>
      <w:r>
        <w:rPr>
          <w:rFonts w:ascii="Times New Roman" w:eastAsia="Times New Roman" w:hAnsi="Times New Roman" w:cs="Times New Roman"/>
          <w:spacing w:val="1"/>
          <w:sz w:val="16"/>
          <w:szCs w:val="16"/>
          <w:lang w:eastAsia="ru-RU"/>
        </w:rPr>
        <w:t xml:space="preserve"> </w:t>
      </w:r>
      <w:r w:rsidR="003646CB" w:rsidRPr="00E67F7D">
        <w:rPr>
          <w:rFonts w:ascii="Times New Roman" w:eastAsia="Times New Roman" w:hAnsi="Times New Roman" w:cs="Times New Roman"/>
          <w:spacing w:val="1"/>
          <w:sz w:val="16"/>
          <w:szCs w:val="16"/>
          <w:lang w:eastAsia="ru-RU"/>
        </w:rPr>
        <w:t>доплату  в  размере  ______________  руб.  _________ коп. в месяц исходя из</w:t>
      </w:r>
      <w:r w:rsidR="00EA72F8">
        <w:rPr>
          <w:rFonts w:ascii="Times New Roman" w:eastAsia="Times New Roman" w:hAnsi="Times New Roman" w:cs="Times New Roman"/>
          <w:spacing w:val="1"/>
          <w:sz w:val="16"/>
          <w:szCs w:val="16"/>
          <w:lang w:eastAsia="ru-RU"/>
        </w:rPr>
        <w:t xml:space="preserve"> </w:t>
      </w:r>
      <w:r w:rsidR="003646CB" w:rsidRPr="00E67F7D">
        <w:rPr>
          <w:rFonts w:ascii="Times New Roman" w:eastAsia="Times New Roman" w:hAnsi="Times New Roman" w:cs="Times New Roman"/>
          <w:spacing w:val="1"/>
          <w:sz w:val="16"/>
          <w:szCs w:val="16"/>
          <w:lang w:eastAsia="ru-RU"/>
        </w:rPr>
        <w:t>общей  суммы  государственной  (страховой) пенсии и доплаты к ней в размере</w:t>
      </w:r>
      <w:r w:rsidR="00EA72F8">
        <w:rPr>
          <w:rFonts w:ascii="Times New Roman" w:eastAsia="Times New Roman" w:hAnsi="Times New Roman" w:cs="Times New Roman"/>
          <w:spacing w:val="1"/>
          <w:sz w:val="16"/>
          <w:szCs w:val="16"/>
          <w:lang w:eastAsia="ru-RU"/>
        </w:rPr>
        <w:t xml:space="preserve"> __________  руб.  ____  коп</w:t>
      </w:r>
      <w:proofErr w:type="gramStart"/>
      <w:r w:rsidR="00EA72F8">
        <w:rPr>
          <w:rFonts w:ascii="Times New Roman" w:eastAsia="Times New Roman" w:hAnsi="Times New Roman" w:cs="Times New Roman"/>
          <w:spacing w:val="1"/>
          <w:sz w:val="16"/>
          <w:szCs w:val="16"/>
          <w:lang w:eastAsia="ru-RU"/>
        </w:rPr>
        <w:t xml:space="preserve">., </w:t>
      </w:r>
      <w:proofErr w:type="gramEnd"/>
      <w:r w:rsidR="003646CB" w:rsidRPr="00E67F7D">
        <w:rPr>
          <w:rFonts w:ascii="Times New Roman" w:eastAsia="Times New Roman" w:hAnsi="Times New Roman" w:cs="Times New Roman"/>
          <w:spacing w:val="1"/>
          <w:sz w:val="16"/>
          <w:szCs w:val="16"/>
          <w:lang w:eastAsia="ru-RU"/>
        </w:rPr>
        <w:t>составляющей  _________  процентов месячного</w:t>
      </w:r>
      <w:r w:rsidR="00EA72F8">
        <w:rPr>
          <w:rFonts w:ascii="Times New Roman" w:eastAsia="Times New Roman" w:hAnsi="Times New Roman" w:cs="Times New Roman"/>
          <w:spacing w:val="1"/>
          <w:sz w:val="16"/>
          <w:szCs w:val="16"/>
          <w:lang w:eastAsia="ru-RU"/>
        </w:rPr>
        <w:t xml:space="preserve"> </w:t>
      </w:r>
      <w:r w:rsidR="003646CB" w:rsidRPr="00E67F7D">
        <w:rPr>
          <w:rFonts w:ascii="Times New Roman" w:eastAsia="Times New Roman" w:hAnsi="Times New Roman" w:cs="Times New Roman"/>
          <w:spacing w:val="1"/>
          <w:sz w:val="16"/>
          <w:szCs w:val="16"/>
          <w:lang w:eastAsia="ru-RU"/>
        </w:rPr>
        <w:t>денежного содержания;</w:t>
      </w:r>
      <w:r w:rsidR="00EA72F8">
        <w:rPr>
          <w:rFonts w:ascii="Times New Roman" w:eastAsia="Times New Roman" w:hAnsi="Times New Roman" w:cs="Times New Roman"/>
          <w:spacing w:val="1"/>
          <w:sz w:val="16"/>
          <w:szCs w:val="16"/>
          <w:lang w:eastAsia="ru-RU"/>
        </w:rPr>
        <w:t xml:space="preserve"> </w:t>
      </w:r>
    </w:p>
    <w:p w:rsidR="00EA72F8" w:rsidRDefault="003646CB"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2) приостановить   выплату   ежемесячной   доплаты   к  государственной</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xml:space="preserve">(страховой) пенсии </w:t>
      </w:r>
      <w:proofErr w:type="gramStart"/>
      <w:r w:rsidRPr="00E67F7D">
        <w:rPr>
          <w:rFonts w:ascii="Times New Roman" w:eastAsia="Times New Roman" w:hAnsi="Times New Roman" w:cs="Times New Roman"/>
          <w:spacing w:val="1"/>
          <w:sz w:val="16"/>
          <w:szCs w:val="16"/>
          <w:lang w:eastAsia="ru-RU"/>
        </w:rPr>
        <w:t>с</w:t>
      </w:r>
      <w:proofErr w:type="gramEnd"/>
      <w:r w:rsidRPr="00E67F7D">
        <w:rPr>
          <w:rFonts w:ascii="Times New Roman" w:eastAsia="Times New Roman" w:hAnsi="Times New Roman" w:cs="Times New Roman"/>
          <w:spacing w:val="1"/>
          <w:sz w:val="16"/>
          <w:szCs w:val="16"/>
          <w:lang w:eastAsia="ru-RU"/>
        </w:rPr>
        <w:t xml:space="preserve"> _____________________ в </w:t>
      </w:r>
    </w:p>
    <w:p w:rsidR="00EA72F8" w:rsidRDefault="00EA72F8"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xml:space="preserve">                                                                                                                                                                   (число, месяц, год)</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xml:space="preserve">связи </w:t>
      </w:r>
      <w:proofErr w:type="gramStart"/>
      <w:r w:rsidRPr="00E67F7D">
        <w:rPr>
          <w:rFonts w:ascii="Times New Roman" w:eastAsia="Times New Roman" w:hAnsi="Times New Roman" w:cs="Times New Roman"/>
          <w:spacing w:val="1"/>
          <w:sz w:val="16"/>
          <w:szCs w:val="16"/>
          <w:lang w:eastAsia="ru-RU"/>
        </w:rPr>
        <w:t>с</w:t>
      </w:r>
      <w:proofErr w:type="gramEnd"/>
      <w:r w:rsidRPr="00E67F7D">
        <w:rPr>
          <w:rFonts w:ascii="Times New Roman" w:eastAsia="Times New Roman" w:hAnsi="Times New Roman" w:cs="Times New Roman"/>
          <w:spacing w:val="1"/>
          <w:sz w:val="16"/>
          <w:szCs w:val="16"/>
          <w:lang w:eastAsia="ru-RU"/>
        </w:rPr>
        <w:t xml:space="preserve"> ________________________________________________________________________________________</w:t>
      </w:r>
      <w:r w:rsidR="00EA72F8">
        <w:rPr>
          <w:rFonts w:ascii="Times New Roman" w:eastAsia="Times New Roman" w:hAnsi="Times New Roman" w:cs="Times New Roman"/>
          <w:spacing w:val="1"/>
          <w:sz w:val="16"/>
          <w:szCs w:val="16"/>
          <w:lang w:eastAsia="ru-RU"/>
        </w:rPr>
        <w:t>____________________</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(основание)</w:t>
      </w:r>
    </w:p>
    <w:p w:rsidR="00EA72F8"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A72F8">
        <w:rPr>
          <w:rFonts w:ascii="Times New Roman" w:eastAsia="Times New Roman" w:hAnsi="Times New Roman" w:cs="Times New Roman"/>
          <w:spacing w:val="1"/>
          <w:sz w:val="16"/>
          <w:szCs w:val="16"/>
          <w:lang w:eastAsia="ru-RU"/>
        </w:rPr>
        <w:tab/>
      </w:r>
      <w:r w:rsidRPr="00E67F7D">
        <w:rPr>
          <w:rFonts w:ascii="Times New Roman" w:eastAsia="Times New Roman" w:hAnsi="Times New Roman" w:cs="Times New Roman"/>
          <w:spacing w:val="1"/>
          <w:sz w:val="16"/>
          <w:szCs w:val="16"/>
          <w:lang w:eastAsia="ru-RU"/>
        </w:rPr>
        <w:t>3)   возобновить   выплату   ежемесячной   доплаты   к  государственной</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(страховой)</w:t>
      </w:r>
      <w:r w:rsidR="00EA72F8">
        <w:rPr>
          <w:rFonts w:ascii="Times New Roman" w:eastAsia="Times New Roman" w:hAnsi="Times New Roman" w:cs="Times New Roman"/>
          <w:spacing w:val="1"/>
          <w:sz w:val="16"/>
          <w:szCs w:val="16"/>
          <w:lang w:eastAsia="ru-RU"/>
        </w:rPr>
        <w:t xml:space="preserve"> пенсии </w:t>
      </w:r>
      <w:proofErr w:type="gramStart"/>
      <w:r w:rsidR="00EA72F8">
        <w:rPr>
          <w:rFonts w:ascii="Times New Roman" w:eastAsia="Times New Roman" w:hAnsi="Times New Roman" w:cs="Times New Roman"/>
          <w:spacing w:val="1"/>
          <w:sz w:val="16"/>
          <w:szCs w:val="16"/>
          <w:lang w:eastAsia="ru-RU"/>
        </w:rPr>
        <w:t>с</w:t>
      </w:r>
      <w:proofErr w:type="gramEnd"/>
      <w:r w:rsidR="00EA72F8">
        <w:rPr>
          <w:rFonts w:ascii="Times New Roman" w:eastAsia="Times New Roman" w:hAnsi="Times New Roman" w:cs="Times New Roman"/>
          <w:spacing w:val="1"/>
          <w:sz w:val="16"/>
          <w:szCs w:val="16"/>
          <w:lang w:eastAsia="ru-RU"/>
        </w:rPr>
        <w:t xml:space="preserve"> ________________________</w:t>
      </w:r>
      <w:r w:rsidRPr="00E67F7D">
        <w:rPr>
          <w:rFonts w:ascii="Times New Roman" w:eastAsia="Times New Roman" w:hAnsi="Times New Roman" w:cs="Times New Roman"/>
          <w:spacing w:val="1"/>
          <w:sz w:val="16"/>
          <w:szCs w:val="16"/>
          <w:lang w:eastAsia="ru-RU"/>
        </w:rPr>
        <w:t xml:space="preserve"> </w:t>
      </w:r>
    </w:p>
    <w:p w:rsidR="00EA72F8" w:rsidRDefault="00EA72F8"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xml:space="preserve">                                                                                                                                                                   (число, месяц, год)</w:t>
      </w:r>
    </w:p>
    <w:p w:rsidR="003646CB" w:rsidRPr="00E67F7D" w:rsidRDefault="00EA72F8"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xml:space="preserve">в </w:t>
      </w:r>
      <w:r w:rsidR="003646CB" w:rsidRPr="00E67F7D">
        <w:rPr>
          <w:rFonts w:ascii="Times New Roman" w:eastAsia="Times New Roman" w:hAnsi="Times New Roman" w:cs="Times New Roman"/>
          <w:spacing w:val="1"/>
          <w:sz w:val="16"/>
          <w:szCs w:val="16"/>
          <w:lang w:eastAsia="ru-RU"/>
        </w:rPr>
        <w:t xml:space="preserve">связи </w:t>
      </w:r>
      <w:proofErr w:type="gramStart"/>
      <w:r w:rsidR="003646CB" w:rsidRPr="00E67F7D">
        <w:rPr>
          <w:rFonts w:ascii="Times New Roman" w:eastAsia="Times New Roman" w:hAnsi="Times New Roman" w:cs="Times New Roman"/>
          <w:spacing w:val="1"/>
          <w:sz w:val="16"/>
          <w:szCs w:val="16"/>
          <w:lang w:eastAsia="ru-RU"/>
        </w:rPr>
        <w:t>с</w:t>
      </w:r>
      <w:proofErr w:type="gramEnd"/>
      <w:r w:rsidR="003646CB" w:rsidRPr="00E67F7D">
        <w:rPr>
          <w:rFonts w:ascii="Times New Roman" w:eastAsia="Times New Roman" w:hAnsi="Times New Roman" w:cs="Times New Roman"/>
          <w:spacing w:val="1"/>
          <w:sz w:val="16"/>
          <w:szCs w:val="16"/>
          <w:lang w:eastAsia="ru-RU"/>
        </w:rPr>
        <w:t xml:space="preserve"> _________________________________________________________________________________________</w:t>
      </w:r>
      <w:r>
        <w:rPr>
          <w:rFonts w:ascii="Times New Roman" w:eastAsia="Times New Roman" w:hAnsi="Times New Roman" w:cs="Times New Roman"/>
          <w:spacing w:val="1"/>
          <w:sz w:val="16"/>
          <w:szCs w:val="16"/>
          <w:lang w:eastAsia="ru-RU"/>
        </w:rPr>
        <w:t>________________</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(основание)</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в размере _______________ руб. __________ коп</w:t>
      </w:r>
      <w:proofErr w:type="gramStart"/>
      <w:r w:rsidRPr="00E67F7D">
        <w:rPr>
          <w:rFonts w:ascii="Times New Roman" w:eastAsia="Times New Roman" w:hAnsi="Times New Roman" w:cs="Times New Roman"/>
          <w:spacing w:val="1"/>
          <w:sz w:val="16"/>
          <w:szCs w:val="16"/>
          <w:lang w:eastAsia="ru-RU"/>
        </w:rPr>
        <w:t>.</w:t>
      </w:r>
      <w:proofErr w:type="gramEnd"/>
      <w:r w:rsidRPr="00E67F7D">
        <w:rPr>
          <w:rFonts w:ascii="Times New Roman" w:eastAsia="Times New Roman" w:hAnsi="Times New Roman" w:cs="Times New Roman"/>
          <w:spacing w:val="1"/>
          <w:sz w:val="16"/>
          <w:szCs w:val="16"/>
          <w:lang w:eastAsia="ru-RU"/>
        </w:rPr>
        <w:t xml:space="preserve"> </w:t>
      </w:r>
      <w:proofErr w:type="gramStart"/>
      <w:r w:rsidRPr="00E67F7D">
        <w:rPr>
          <w:rFonts w:ascii="Times New Roman" w:eastAsia="Times New Roman" w:hAnsi="Times New Roman" w:cs="Times New Roman"/>
          <w:spacing w:val="1"/>
          <w:sz w:val="16"/>
          <w:szCs w:val="16"/>
          <w:lang w:eastAsia="ru-RU"/>
        </w:rPr>
        <w:t>в</w:t>
      </w:r>
      <w:proofErr w:type="gramEnd"/>
      <w:r w:rsidRPr="00E67F7D">
        <w:rPr>
          <w:rFonts w:ascii="Times New Roman" w:eastAsia="Times New Roman" w:hAnsi="Times New Roman" w:cs="Times New Roman"/>
          <w:spacing w:val="1"/>
          <w:sz w:val="16"/>
          <w:szCs w:val="16"/>
          <w:lang w:eastAsia="ru-RU"/>
        </w:rPr>
        <w:t xml:space="preserve"> месяц  исходя из общей</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суммы</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государственной (страховой) пенсии и доплаты к ней в размере __________</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руб.</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________ коп, составляющей _____________ процентов месячного денежного</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содержания;</w:t>
      </w:r>
    </w:p>
    <w:p w:rsidR="00EA72F8"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A72F8">
        <w:rPr>
          <w:rFonts w:ascii="Times New Roman" w:eastAsia="Times New Roman" w:hAnsi="Times New Roman" w:cs="Times New Roman"/>
          <w:spacing w:val="1"/>
          <w:sz w:val="16"/>
          <w:szCs w:val="16"/>
          <w:lang w:eastAsia="ru-RU"/>
        </w:rPr>
        <w:tab/>
      </w:r>
      <w:r w:rsidRPr="00E67F7D">
        <w:rPr>
          <w:rFonts w:ascii="Times New Roman" w:eastAsia="Times New Roman" w:hAnsi="Times New Roman" w:cs="Times New Roman"/>
          <w:spacing w:val="1"/>
          <w:sz w:val="16"/>
          <w:szCs w:val="16"/>
          <w:lang w:eastAsia="ru-RU"/>
        </w:rPr>
        <w:t>4) прекратить выплату ежемесячной доплаты к государственной (страховой)</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xml:space="preserve">пенсии </w:t>
      </w:r>
      <w:proofErr w:type="gramStart"/>
      <w:r w:rsidRPr="00E67F7D">
        <w:rPr>
          <w:rFonts w:ascii="Times New Roman" w:eastAsia="Times New Roman" w:hAnsi="Times New Roman" w:cs="Times New Roman"/>
          <w:spacing w:val="1"/>
          <w:sz w:val="16"/>
          <w:szCs w:val="16"/>
          <w:lang w:eastAsia="ru-RU"/>
        </w:rPr>
        <w:t>с</w:t>
      </w:r>
      <w:proofErr w:type="gramEnd"/>
      <w:r w:rsidRPr="00E67F7D">
        <w:rPr>
          <w:rFonts w:ascii="Times New Roman" w:eastAsia="Times New Roman" w:hAnsi="Times New Roman" w:cs="Times New Roman"/>
          <w:spacing w:val="1"/>
          <w:sz w:val="16"/>
          <w:szCs w:val="16"/>
          <w:lang w:eastAsia="ru-RU"/>
        </w:rPr>
        <w:t xml:space="preserve"> ______________________</w:t>
      </w:r>
      <w:r w:rsidR="00EA72F8">
        <w:rPr>
          <w:rFonts w:ascii="Times New Roman" w:eastAsia="Times New Roman" w:hAnsi="Times New Roman" w:cs="Times New Roman"/>
          <w:spacing w:val="1"/>
          <w:sz w:val="16"/>
          <w:szCs w:val="16"/>
          <w:lang w:eastAsia="ru-RU"/>
        </w:rPr>
        <w:t xml:space="preserve">__________ </w:t>
      </w:r>
    </w:p>
    <w:p w:rsidR="00EA72F8" w:rsidRDefault="00EA72F8" w:rsidP="00EA72F8">
      <w:pPr>
        <w:shd w:val="clear" w:color="auto" w:fill="FFFFFF"/>
        <w:spacing w:after="0" w:line="242" w:lineRule="atLeast"/>
        <w:ind w:firstLine="708"/>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 xml:space="preserve">                                                                                                                                                                (число, месяц, год)</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xml:space="preserve">в связи </w:t>
      </w:r>
      <w:proofErr w:type="gramStart"/>
      <w:r w:rsidRPr="00E67F7D">
        <w:rPr>
          <w:rFonts w:ascii="Times New Roman" w:eastAsia="Times New Roman" w:hAnsi="Times New Roman" w:cs="Times New Roman"/>
          <w:spacing w:val="1"/>
          <w:sz w:val="16"/>
          <w:szCs w:val="16"/>
          <w:lang w:eastAsia="ru-RU"/>
        </w:rPr>
        <w:t>с</w:t>
      </w:r>
      <w:proofErr w:type="gramEnd"/>
      <w:r w:rsidRPr="00E67F7D">
        <w:rPr>
          <w:rFonts w:ascii="Times New Roman" w:eastAsia="Times New Roman" w:hAnsi="Times New Roman" w:cs="Times New Roman"/>
          <w:spacing w:val="1"/>
          <w:sz w:val="16"/>
          <w:szCs w:val="16"/>
          <w:lang w:eastAsia="ru-RU"/>
        </w:rPr>
        <w:t xml:space="preserve"> ________________________________________________________________________________________________________</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(основание)</w:t>
      </w:r>
    </w:p>
    <w:p w:rsidR="003646CB" w:rsidRPr="00E67F7D" w:rsidRDefault="003646CB" w:rsidP="00E67F7D">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w:t>
      </w:r>
      <w:r w:rsidR="00EA72F8">
        <w:rPr>
          <w:rFonts w:ascii="Times New Roman" w:eastAsia="Times New Roman" w:hAnsi="Times New Roman" w:cs="Times New Roman"/>
          <w:spacing w:val="1"/>
          <w:sz w:val="16"/>
          <w:szCs w:val="16"/>
          <w:lang w:eastAsia="ru-RU"/>
        </w:rPr>
        <w:tab/>
      </w:r>
      <w:r w:rsidRPr="00E67F7D">
        <w:rPr>
          <w:rFonts w:ascii="Times New Roman" w:eastAsia="Times New Roman" w:hAnsi="Times New Roman" w:cs="Times New Roman"/>
          <w:spacing w:val="1"/>
          <w:sz w:val="16"/>
          <w:szCs w:val="16"/>
          <w:lang w:eastAsia="ru-RU"/>
        </w:rPr>
        <w:t> Выплата  ежемесячной доплаты к государственной (страховой) пенсии будет</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производиться  путем  перечисления ежемесячной доплаты на счета, открытые в</w:t>
      </w:r>
      <w:r w:rsidR="00EA72F8">
        <w:rPr>
          <w:rFonts w:ascii="Times New Roman" w:eastAsia="Times New Roman" w:hAnsi="Times New Roman" w:cs="Times New Roman"/>
          <w:spacing w:val="1"/>
          <w:sz w:val="16"/>
          <w:szCs w:val="16"/>
          <w:lang w:eastAsia="ru-RU"/>
        </w:rPr>
        <w:t xml:space="preserve"> </w:t>
      </w:r>
      <w:r w:rsidRPr="00E67F7D">
        <w:rPr>
          <w:rFonts w:ascii="Times New Roman" w:eastAsia="Times New Roman" w:hAnsi="Times New Roman" w:cs="Times New Roman"/>
          <w:spacing w:val="1"/>
          <w:sz w:val="16"/>
          <w:szCs w:val="16"/>
          <w:lang w:eastAsia="ru-RU"/>
        </w:rPr>
        <w:t xml:space="preserve">банках  Российской  Федерации </w:t>
      </w:r>
      <w:r w:rsidR="00EA72F8">
        <w:rPr>
          <w:rFonts w:ascii="Times New Roman" w:eastAsia="Times New Roman" w:hAnsi="Times New Roman" w:cs="Times New Roman"/>
          <w:spacing w:val="1"/>
          <w:sz w:val="16"/>
          <w:szCs w:val="16"/>
          <w:lang w:eastAsia="ru-RU"/>
        </w:rPr>
        <w:t xml:space="preserve">финансовым органом </w:t>
      </w:r>
      <w:r w:rsidRPr="00E67F7D">
        <w:rPr>
          <w:rFonts w:ascii="Times New Roman" w:eastAsia="Times New Roman" w:hAnsi="Times New Roman" w:cs="Times New Roman"/>
          <w:spacing w:val="1"/>
          <w:sz w:val="16"/>
          <w:szCs w:val="16"/>
          <w:lang w:eastAsia="ru-RU"/>
        </w:rPr>
        <w:t xml:space="preserve"> Администрации</w:t>
      </w:r>
      <w:r w:rsidR="00EA72F8">
        <w:rPr>
          <w:rFonts w:ascii="Times New Roman" w:eastAsia="Times New Roman" w:hAnsi="Times New Roman" w:cs="Times New Roman"/>
          <w:spacing w:val="1"/>
          <w:sz w:val="16"/>
          <w:szCs w:val="16"/>
          <w:lang w:eastAsia="ru-RU"/>
        </w:rPr>
        <w:t xml:space="preserve"> Бирикчульского сельсовета</w:t>
      </w:r>
      <w:r w:rsidRPr="00E67F7D">
        <w:rPr>
          <w:rFonts w:ascii="Times New Roman" w:eastAsia="Times New Roman" w:hAnsi="Times New Roman" w:cs="Times New Roman"/>
          <w:spacing w:val="1"/>
          <w:sz w:val="16"/>
          <w:szCs w:val="16"/>
          <w:lang w:eastAsia="ru-RU"/>
        </w:rPr>
        <w:t>.</w:t>
      </w:r>
    </w:p>
    <w:p w:rsidR="00EA72F8" w:rsidRDefault="00EA72F8"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br/>
        <w:t>Главный бухгалтер</w:t>
      </w:r>
    </w:p>
    <w:p w:rsidR="003646CB" w:rsidRPr="00E67F7D" w:rsidRDefault="00EA72F8" w:rsidP="00EA72F8">
      <w:pPr>
        <w:shd w:val="clear" w:color="auto" w:fill="FFFFFF"/>
        <w:spacing w:after="0" w:line="242" w:lineRule="atLeast"/>
        <w:jc w:val="both"/>
        <w:textAlignment w:val="baseline"/>
        <w:rPr>
          <w:rFonts w:ascii="Times New Roman" w:eastAsia="Times New Roman" w:hAnsi="Times New Roman" w:cs="Times New Roman"/>
          <w:spacing w:val="1"/>
          <w:sz w:val="16"/>
          <w:szCs w:val="16"/>
          <w:lang w:eastAsia="ru-RU"/>
        </w:rPr>
      </w:pPr>
      <w:r>
        <w:rPr>
          <w:rFonts w:ascii="Times New Roman" w:eastAsia="Times New Roman" w:hAnsi="Times New Roman" w:cs="Times New Roman"/>
          <w:spacing w:val="1"/>
          <w:sz w:val="16"/>
          <w:szCs w:val="16"/>
          <w:lang w:eastAsia="ru-RU"/>
        </w:rPr>
        <w:t>Бирикчульского сельсовета</w:t>
      </w:r>
      <w:r w:rsidR="003646CB" w:rsidRPr="00E67F7D">
        <w:rPr>
          <w:rFonts w:ascii="Times New Roman" w:eastAsia="Times New Roman" w:hAnsi="Times New Roman" w:cs="Times New Roman"/>
          <w:spacing w:val="1"/>
          <w:sz w:val="16"/>
          <w:szCs w:val="16"/>
          <w:lang w:eastAsia="ru-RU"/>
        </w:rPr>
        <w:t xml:space="preserve"> _______________________________</w:t>
      </w:r>
    </w:p>
    <w:p w:rsidR="003646CB" w:rsidRPr="00E67F7D"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t>                                                    (ФИО, подпись)</w:t>
      </w:r>
    </w:p>
    <w:p w:rsidR="003646CB" w:rsidRPr="00E67F7D" w:rsidRDefault="003646CB" w:rsidP="003646CB">
      <w:pPr>
        <w:shd w:val="clear" w:color="auto" w:fill="FFFFFF"/>
        <w:spacing w:after="0" w:line="242" w:lineRule="atLeast"/>
        <w:textAlignment w:val="baseline"/>
        <w:rPr>
          <w:rFonts w:ascii="Times New Roman" w:eastAsia="Times New Roman" w:hAnsi="Times New Roman" w:cs="Times New Roman"/>
          <w:spacing w:val="1"/>
          <w:sz w:val="16"/>
          <w:szCs w:val="16"/>
          <w:lang w:eastAsia="ru-RU"/>
        </w:rPr>
      </w:pPr>
      <w:r w:rsidRPr="00E67F7D">
        <w:rPr>
          <w:rFonts w:ascii="Times New Roman" w:eastAsia="Times New Roman" w:hAnsi="Times New Roman" w:cs="Times New Roman"/>
          <w:spacing w:val="1"/>
          <w:sz w:val="16"/>
          <w:szCs w:val="16"/>
          <w:lang w:eastAsia="ru-RU"/>
        </w:rPr>
        <w:br/>
        <w:t>                             Место для печати</w:t>
      </w:r>
    </w:p>
    <w:p w:rsidR="00B45D3D" w:rsidRPr="00E67F7D" w:rsidRDefault="00B45D3D">
      <w:pPr>
        <w:rPr>
          <w:rFonts w:ascii="Times New Roman" w:hAnsi="Times New Roman" w:cs="Times New Roman"/>
        </w:rPr>
      </w:pPr>
    </w:p>
    <w:sectPr w:rsidR="00B45D3D" w:rsidRPr="00E67F7D" w:rsidSect="00F4420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646CB"/>
    <w:rsid w:val="00025F28"/>
    <w:rsid w:val="00032722"/>
    <w:rsid w:val="00103F38"/>
    <w:rsid w:val="0017412A"/>
    <w:rsid w:val="002C2E52"/>
    <w:rsid w:val="003646CB"/>
    <w:rsid w:val="003B0D27"/>
    <w:rsid w:val="003D23B5"/>
    <w:rsid w:val="00404DE2"/>
    <w:rsid w:val="0048527B"/>
    <w:rsid w:val="004C24FC"/>
    <w:rsid w:val="005E038C"/>
    <w:rsid w:val="007810B5"/>
    <w:rsid w:val="008F709D"/>
    <w:rsid w:val="009177B8"/>
    <w:rsid w:val="00946785"/>
    <w:rsid w:val="009470F7"/>
    <w:rsid w:val="00B45D3D"/>
    <w:rsid w:val="00CA7E06"/>
    <w:rsid w:val="00D9012A"/>
    <w:rsid w:val="00E60E1B"/>
    <w:rsid w:val="00E67F7D"/>
    <w:rsid w:val="00EA72F8"/>
    <w:rsid w:val="00F44208"/>
    <w:rsid w:val="00F636AC"/>
    <w:rsid w:val="00F70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D3D"/>
  </w:style>
  <w:style w:type="paragraph" w:styleId="1">
    <w:name w:val="heading 1"/>
    <w:basedOn w:val="a"/>
    <w:link w:val="10"/>
    <w:uiPriority w:val="9"/>
    <w:qFormat/>
    <w:rsid w:val="003646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46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46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6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46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46CB"/>
    <w:rPr>
      <w:rFonts w:ascii="Times New Roman" w:eastAsia="Times New Roman" w:hAnsi="Times New Roman" w:cs="Times New Roman"/>
      <w:b/>
      <w:bCs/>
      <w:sz w:val="27"/>
      <w:szCs w:val="27"/>
      <w:lang w:eastAsia="ru-RU"/>
    </w:rPr>
  </w:style>
  <w:style w:type="paragraph" w:customStyle="1" w:styleId="headertext">
    <w:name w:val="headertext"/>
    <w:basedOn w:val="a"/>
    <w:rsid w:val="00364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64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46CB"/>
    <w:rPr>
      <w:color w:val="0000FF"/>
      <w:u w:val="single"/>
    </w:rPr>
  </w:style>
  <w:style w:type="character" w:styleId="a4">
    <w:name w:val="FollowedHyperlink"/>
    <w:basedOn w:val="a0"/>
    <w:uiPriority w:val="99"/>
    <w:semiHidden/>
    <w:unhideWhenUsed/>
    <w:rsid w:val="003646CB"/>
    <w:rPr>
      <w:color w:val="800080"/>
      <w:u w:val="single"/>
    </w:rPr>
  </w:style>
  <w:style w:type="paragraph" w:customStyle="1" w:styleId="unformattext">
    <w:name w:val="unformattext"/>
    <w:basedOn w:val="a"/>
    <w:rsid w:val="00364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4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6087249">
      <w:bodyDiv w:val="1"/>
      <w:marLeft w:val="0"/>
      <w:marRight w:val="0"/>
      <w:marTop w:val="0"/>
      <w:marBottom w:val="0"/>
      <w:divBdr>
        <w:top w:val="none" w:sz="0" w:space="0" w:color="auto"/>
        <w:left w:val="none" w:sz="0" w:space="0" w:color="auto"/>
        <w:bottom w:val="none" w:sz="0" w:space="0" w:color="auto"/>
        <w:right w:val="none" w:sz="0" w:space="0" w:color="auto"/>
      </w:divBdr>
      <w:divsChild>
        <w:div w:id="1668940691">
          <w:marLeft w:val="0"/>
          <w:marRight w:val="0"/>
          <w:marTop w:val="0"/>
          <w:marBottom w:val="0"/>
          <w:divBdr>
            <w:top w:val="none" w:sz="0" w:space="0" w:color="auto"/>
            <w:left w:val="none" w:sz="0" w:space="0" w:color="auto"/>
            <w:bottom w:val="none" w:sz="0" w:space="0" w:color="auto"/>
            <w:right w:val="none" w:sz="0" w:space="0" w:color="auto"/>
          </w:divBdr>
          <w:divsChild>
            <w:div w:id="1169910610">
              <w:marLeft w:val="0"/>
              <w:marRight w:val="0"/>
              <w:marTop w:val="0"/>
              <w:marBottom w:val="0"/>
              <w:divBdr>
                <w:top w:val="none" w:sz="0" w:space="0" w:color="auto"/>
                <w:left w:val="none" w:sz="0" w:space="0" w:color="auto"/>
                <w:bottom w:val="none" w:sz="0" w:space="0" w:color="auto"/>
                <w:right w:val="none" w:sz="0" w:space="0" w:color="auto"/>
              </w:divBdr>
            </w:div>
            <w:div w:id="116616381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02012819" TargetMode="External"/><Relationship Id="rId13" Type="http://schemas.openxmlformats.org/officeDocument/2006/relationships/hyperlink" Target="http://docs.cntd.ru/document/819007669" TargetMode="External"/><Relationship Id="rId3" Type="http://schemas.openxmlformats.org/officeDocument/2006/relationships/webSettings" Target="webSettings.xml"/><Relationship Id="rId7" Type="http://schemas.openxmlformats.org/officeDocument/2006/relationships/hyperlink" Target="http://docs.cntd.ru/document/819007669" TargetMode="External"/><Relationship Id="rId12" Type="http://schemas.openxmlformats.org/officeDocument/2006/relationships/hyperlink" Target="http://docs.cntd.ru/document/9018068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06803" TargetMode="External"/><Relationship Id="rId5" Type="http://schemas.openxmlformats.org/officeDocument/2006/relationships/hyperlink" Target="http://docs.cntd.ru/document/902030664" TargetMode="External"/><Relationship Id="rId15" Type="http://schemas.openxmlformats.org/officeDocument/2006/relationships/fontTable" Target="fontTable.xml"/><Relationship Id="rId10" Type="http://schemas.openxmlformats.org/officeDocument/2006/relationships/hyperlink" Target="http://docs.cntd.ru/document/901806803" TargetMode="External"/><Relationship Id="rId4" Type="http://schemas.openxmlformats.org/officeDocument/2006/relationships/hyperlink" Target="http://docs.cntd.ru/document/901806803" TargetMode="External"/><Relationship Id="rId9" Type="http://schemas.openxmlformats.org/officeDocument/2006/relationships/hyperlink" Target="http://docs.cntd.ru/document/901806909" TargetMode="External"/><Relationship Id="rId14" Type="http://schemas.openxmlformats.org/officeDocument/2006/relationships/hyperlink" Target="http://docs.cntd.ru/document/902235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Таисия Алексеевна</dc:creator>
  <cp:lastModifiedBy>Таисия Алексеевна</cp:lastModifiedBy>
  <cp:revision>7</cp:revision>
  <cp:lastPrinted>2020-08-31T09:52:00Z</cp:lastPrinted>
  <dcterms:created xsi:type="dcterms:W3CDTF">2020-08-31T04:46:00Z</dcterms:created>
  <dcterms:modified xsi:type="dcterms:W3CDTF">2020-08-31T09:53:00Z</dcterms:modified>
</cp:coreProperties>
</file>